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2FF6" w14:textId="77777777" w:rsidR="00B71458" w:rsidRDefault="00460A95">
      <w:pPr>
        <w:pBdr>
          <w:top w:val="nil"/>
          <w:left w:val="nil"/>
          <w:bottom w:val="nil"/>
          <w:right w:val="nil"/>
          <w:between w:val="nil"/>
        </w:pBdr>
        <w:spacing w:after="200" w:line="276" w:lineRule="auto"/>
        <w:ind w:left="567" w:hanging="425"/>
        <w:jc w:val="center"/>
        <w:rPr>
          <w:color w:val="000000"/>
          <w:sz w:val="44"/>
          <w:szCs w:val="44"/>
        </w:rPr>
      </w:pPr>
      <w:r>
        <w:rPr>
          <w:color w:val="000000"/>
          <w:sz w:val="44"/>
          <w:szCs w:val="44"/>
        </w:rPr>
        <w:t>Training Fiche ESSEI</w:t>
      </w:r>
    </w:p>
    <w:p w14:paraId="4C64D538" w14:textId="77777777" w:rsidR="00B71458" w:rsidRDefault="00B71458">
      <w:pPr>
        <w:pBdr>
          <w:top w:val="nil"/>
          <w:left w:val="nil"/>
          <w:bottom w:val="nil"/>
          <w:right w:val="nil"/>
          <w:between w:val="nil"/>
        </w:pBdr>
        <w:ind w:left="567" w:hanging="425"/>
        <w:rPr>
          <w:rFonts w:ascii="Arial Rounded" w:eastAsia="Arial Rounded" w:hAnsi="Arial Rounded" w:cs="Arial Rounded"/>
          <w:b/>
          <w:color w:val="000000"/>
          <w:sz w:val="22"/>
          <w:szCs w:val="22"/>
        </w:rPr>
      </w:pPr>
    </w:p>
    <w:tbl>
      <w:tblPr>
        <w:tblStyle w:val="a"/>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B6598B" w:rsidRPr="00A53F72" w14:paraId="1C9FA472" w14:textId="77777777">
        <w:trPr>
          <w:trHeight w:val="388"/>
        </w:trPr>
        <w:tc>
          <w:tcPr>
            <w:tcW w:w="2168" w:type="dxa"/>
            <w:shd w:val="clear" w:color="auto" w:fill="FFC000"/>
            <w:tcMar>
              <w:top w:w="28" w:type="dxa"/>
              <w:left w:w="108" w:type="dxa"/>
              <w:bottom w:w="28" w:type="dxa"/>
              <w:right w:w="108" w:type="dxa"/>
            </w:tcMar>
            <w:vAlign w:val="center"/>
          </w:tcPr>
          <w:p w14:paraId="5354B1EA" w14:textId="78DC12E6" w:rsidR="00B6598B" w:rsidRPr="00A011BD" w:rsidRDefault="00B6598B" w:rsidP="00B6598B">
            <w:pPr>
              <w:pBdr>
                <w:top w:val="nil"/>
                <w:left w:val="nil"/>
                <w:bottom w:val="nil"/>
                <w:right w:val="nil"/>
                <w:between w:val="nil"/>
              </w:pBdr>
              <w:rPr>
                <w:bCs/>
                <w:color w:val="000000"/>
                <w:sz w:val="22"/>
                <w:szCs w:val="22"/>
                <w:lang w:val="es-ES"/>
              </w:rPr>
            </w:pPr>
            <w:r w:rsidRPr="00A011BD">
              <w:rPr>
                <w:rFonts w:ascii="Arial Rounded MT Bold" w:hAnsi="Arial Rounded MT Bold" w:cs="Arial"/>
                <w:bCs/>
                <w:lang w:val="es-ES"/>
              </w:rPr>
              <w:t>Título</w:t>
            </w:r>
          </w:p>
        </w:tc>
        <w:tc>
          <w:tcPr>
            <w:tcW w:w="6479" w:type="dxa"/>
            <w:tcMar>
              <w:top w:w="28" w:type="dxa"/>
              <w:left w:w="108" w:type="dxa"/>
              <w:bottom w:w="28" w:type="dxa"/>
              <w:right w:w="108" w:type="dxa"/>
            </w:tcMar>
            <w:vAlign w:val="center"/>
          </w:tcPr>
          <w:p w14:paraId="733A3F69" w14:textId="73EF496B" w:rsidR="00B6598B" w:rsidRPr="00A011BD" w:rsidRDefault="00F36B4B" w:rsidP="00B6598B">
            <w:pPr>
              <w:pBdr>
                <w:top w:val="nil"/>
                <w:left w:val="nil"/>
                <w:bottom w:val="nil"/>
                <w:right w:val="nil"/>
                <w:between w:val="nil"/>
              </w:pBdr>
              <w:rPr>
                <w:color w:val="000000"/>
                <w:sz w:val="22"/>
                <w:szCs w:val="22"/>
                <w:lang w:val="es-ES"/>
              </w:rPr>
            </w:pPr>
            <w:r w:rsidRPr="00A011BD">
              <w:rPr>
                <w:color w:val="000000"/>
                <w:sz w:val="22"/>
                <w:szCs w:val="22"/>
                <w:lang w:val="es-ES"/>
              </w:rPr>
              <w:t xml:space="preserve">¿Qué es el Reglamento General de Protección de Datos (RGPD)? </w:t>
            </w:r>
          </w:p>
        </w:tc>
      </w:tr>
      <w:tr w:rsidR="00B6598B" w:rsidRPr="00A53F72" w14:paraId="1486185E"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33746249" w14:textId="51D5F06E" w:rsidR="00B6598B" w:rsidRPr="00A011BD" w:rsidRDefault="00B6598B" w:rsidP="00B6598B">
            <w:pPr>
              <w:pBdr>
                <w:top w:val="nil"/>
                <w:left w:val="nil"/>
                <w:bottom w:val="nil"/>
                <w:right w:val="nil"/>
                <w:between w:val="nil"/>
              </w:pBdr>
              <w:rPr>
                <w:bCs/>
                <w:color w:val="000000"/>
                <w:sz w:val="22"/>
                <w:szCs w:val="22"/>
                <w:lang w:val="es-ES"/>
              </w:rPr>
            </w:pPr>
            <w:r w:rsidRPr="00A011BD">
              <w:rPr>
                <w:rFonts w:ascii="Arial Rounded MT Bold" w:eastAsia="Arial Rounded" w:hAnsi="Arial Rounded MT Bold" w:cs="Arial Rounded"/>
                <w:bCs/>
                <w:lang w:val="es-ES"/>
              </w:rPr>
              <w:t xml:space="preserve">Área de formación </w:t>
            </w:r>
          </w:p>
        </w:tc>
        <w:tc>
          <w:tcPr>
            <w:tcW w:w="6479" w:type="dxa"/>
            <w:tcMar>
              <w:top w:w="28" w:type="dxa"/>
              <w:left w:w="108" w:type="dxa"/>
              <w:bottom w:w="28" w:type="dxa"/>
              <w:right w:w="108" w:type="dxa"/>
            </w:tcMar>
            <w:vAlign w:val="center"/>
          </w:tcPr>
          <w:p w14:paraId="4340749D" w14:textId="77777777" w:rsidR="00FB23B3" w:rsidRPr="00A011BD" w:rsidRDefault="00FB23B3" w:rsidP="00FB23B3">
            <w:pPr>
              <w:ind w:hanging="2"/>
              <w:rPr>
                <w:rFonts w:ascii="Arial" w:eastAsia="Arial" w:hAnsi="Arial" w:cs="Arial"/>
                <w:sz w:val="18"/>
                <w:szCs w:val="18"/>
                <w:lang w:val="es-ES"/>
              </w:rPr>
            </w:pPr>
            <w:r w:rsidRPr="00A011BD">
              <w:rPr>
                <w:rFonts w:ascii="Arial" w:eastAsia="Arial" w:hAnsi="Arial" w:cs="Arial"/>
                <w:i/>
                <w:sz w:val="18"/>
                <w:szCs w:val="18"/>
                <w:lang w:val="es-ES"/>
              </w:rPr>
              <w:t xml:space="preserve">Por favor, selecciona una o más de las siguientes opciones:  </w:t>
            </w:r>
          </w:p>
          <w:p w14:paraId="12EB5F31" w14:textId="579D2926" w:rsidR="00B6598B" w:rsidRPr="00A011BD" w:rsidRDefault="00FB23B3" w:rsidP="00B6598B">
            <w:pPr>
              <w:pBdr>
                <w:top w:val="nil"/>
                <w:left w:val="nil"/>
                <w:bottom w:val="nil"/>
                <w:right w:val="nil"/>
                <w:between w:val="nil"/>
              </w:pBdr>
              <w:rPr>
                <w:rFonts w:ascii="Arial" w:eastAsia="Arial" w:hAnsi="Arial" w:cs="Arial"/>
                <w:color w:val="000000"/>
                <w:sz w:val="18"/>
                <w:szCs w:val="18"/>
                <w:lang w:val="es-ES"/>
              </w:rPr>
            </w:pPr>
            <w:r w:rsidRPr="00A011BD">
              <w:rPr>
                <w:rFonts w:ascii="Arial" w:eastAsia="Arial" w:hAnsi="Arial" w:cs="Arial"/>
                <w:i/>
                <w:color w:val="000000"/>
                <w:sz w:val="18"/>
                <w:szCs w:val="18"/>
                <w:lang w:val="es-ES"/>
              </w:rPr>
              <w:t xml:space="preserve"> </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B6598B" w:rsidRPr="00A011BD" w14:paraId="3F707368" w14:textId="77777777" w:rsidTr="00262FC4">
              <w:trPr>
                <w:trHeight w:val="336"/>
              </w:trPr>
              <w:tc>
                <w:tcPr>
                  <w:tcW w:w="5415" w:type="dxa"/>
                  <w:shd w:val="clear" w:color="auto" w:fill="auto"/>
                </w:tcPr>
                <w:p w14:paraId="6AAF9804" w14:textId="42186586" w:rsidR="00B6598B" w:rsidRPr="00A011BD" w:rsidRDefault="00FB23B3" w:rsidP="00B6598B">
                  <w:pPr>
                    <w:pBdr>
                      <w:top w:val="nil"/>
                      <w:left w:val="nil"/>
                      <w:bottom w:val="nil"/>
                      <w:right w:val="nil"/>
                      <w:between w:val="nil"/>
                    </w:pBdr>
                    <w:rPr>
                      <w:rFonts w:ascii="Arial" w:eastAsia="Arial" w:hAnsi="Arial" w:cs="Arial"/>
                      <w:color w:val="000000"/>
                      <w:sz w:val="22"/>
                      <w:szCs w:val="22"/>
                      <w:lang w:val="es-ES"/>
                    </w:rPr>
                  </w:pPr>
                  <w:r w:rsidRPr="00A011BD">
                    <w:rPr>
                      <w:rFonts w:ascii="Arial" w:eastAsia="Arial" w:hAnsi="Arial" w:cs="Arial"/>
                      <w:lang w:val="es-ES"/>
                    </w:rPr>
                    <w:t>Seguridad Online</w:t>
                  </w:r>
                </w:p>
              </w:tc>
              <w:tc>
                <w:tcPr>
                  <w:tcW w:w="556" w:type="dxa"/>
                  <w:shd w:val="clear" w:color="auto" w:fill="FFC000"/>
                </w:tcPr>
                <w:p w14:paraId="6D67BAA6" w14:textId="77777777" w:rsidR="00B6598B" w:rsidRPr="00A011BD" w:rsidRDefault="00B6598B" w:rsidP="00B6598B">
                  <w:pPr>
                    <w:pBdr>
                      <w:top w:val="nil"/>
                      <w:left w:val="nil"/>
                      <w:bottom w:val="nil"/>
                      <w:right w:val="nil"/>
                      <w:between w:val="nil"/>
                    </w:pBdr>
                    <w:rPr>
                      <w:rFonts w:ascii="Arial" w:eastAsia="Arial" w:hAnsi="Arial" w:cs="Arial"/>
                      <w:color w:val="000000"/>
                      <w:sz w:val="18"/>
                      <w:szCs w:val="18"/>
                      <w:lang w:val="es-ES"/>
                    </w:rPr>
                  </w:pPr>
                  <w:r w:rsidRPr="00A011BD">
                    <w:rPr>
                      <w:rFonts w:ascii="Arial" w:eastAsia="Arial" w:hAnsi="Arial" w:cs="Arial"/>
                      <w:i/>
                      <w:color w:val="000000"/>
                      <w:sz w:val="18"/>
                      <w:szCs w:val="18"/>
                      <w:lang w:val="es-ES"/>
                    </w:rPr>
                    <w:t xml:space="preserve">  X</w:t>
                  </w:r>
                </w:p>
              </w:tc>
            </w:tr>
            <w:tr w:rsidR="00B6598B" w:rsidRPr="00A011BD" w14:paraId="7BD53476" w14:textId="77777777" w:rsidTr="00262FC4">
              <w:trPr>
                <w:trHeight w:val="327"/>
              </w:trPr>
              <w:tc>
                <w:tcPr>
                  <w:tcW w:w="5415" w:type="dxa"/>
                  <w:shd w:val="clear" w:color="auto" w:fill="auto"/>
                </w:tcPr>
                <w:p w14:paraId="5808356C" w14:textId="79C400FA" w:rsidR="00B6598B" w:rsidRPr="00A011BD" w:rsidRDefault="00FB23B3" w:rsidP="00B6598B">
                  <w:pPr>
                    <w:pBdr>
                      <w:top w:val="nil"/>
                      <w:left w:val="nil"/>
                      <w:bottom w:val="nil"/>
                      <w:right w:val="nil"/>
                      <w:between w:val="nil"/>
                    </w:pBdr>
                    <w:rPr>
                      <w:rFonts w:ascii="Arial" w:eastAsia="Arial" w:hAnsi="Arial" w:cs="Arial"/>
                      <w:color w:val="000000"/>
                      <w:sz w:val="22"/>
                      <w:szCs w:val="22"/>
                      <w:lang w:val="es-ES"/>
                    </w:rPr>
                  </w:pPr>
                  <w:r w:rsidRPr="00A011BD">
                    <w:rPr>
                      <w:rFonts w:ascii="Arial" w:eastAsia="Arial" w:hAnsi="Arial" w:cs="Arial"/>
                      <w:lang w:val="es-ES"/>
                    </w:rPr>
                    <w:t>Alfabetización cultural y mediática</w:t>
                  </w:r>
                </w:p>
              </w:tc>
              <w:tc>
                <w:tcPr>
                  <w:tcW w:w="556" w:type="dxa"/>
                  <w:shd w:val="clear" w:color="auto" w:fill="FFC000"/>
                </w:tcPr>
                <w:p w14:paraId="4DF64581" w14:textId="77777777" w:rsidR="00B6598B" w:rsidRPr="00A011BD" w:rsidRDefault="00B6598B" w:rsidP="00B6598B">
                  <w:pPr>
                    <w:pBdr>
                      <w:top w:val="nil"/>
                      <w:left w:val="nil"/>
                      <w:bottom w:val="nil"/>
                      <w:right w:val="nil"/>
                      <w:between w:val="nil"/>
                    </w:pBdr>
                    <w:rPr>
                      <w:rFonts w:ascii="Arial" w:eastAsia="Arial" w:hAnsi="Arial" w:cs="Arial"/>
                      <w:color w:val="000000"/>
                      <w:sz w:val="18"/>
                      <w:szCs w:val="18"/>
                      <w:lang w:val="es-ES"/>
                    </w:rPr>
                  </w:pPr>
                </w:p>
              </w:tc>
            </w:tr>
            <w:tr w:rsidR="00B6598B" w:rsidRPr="00A011BD" w14:paraId="5DC11BB3" w14:textId="77777777" w:rsidTr="00262FC4">
              <w:trPr>
                <w:trHeight w:val="331"/>
              </w:trPr>
              <w:tc>
                <w:tcPr>
                  <w:tcW w:w="5415" w:type="dxa"/>
                  <w:shd w:val="clear" w:color="auto" w:fill="auto"/>
                </w:tcPr>
                <w:p w14:paraId="3D4A8176" w14:textId="217529A0" w:rsidR="00B6598B" w:rsidRPr="00A011BD" w:rsidRDefault="00FB23B3" w:rsidP="00B6598B">
                  <w:pPr>
                    <w:pBdr>
                      <w:top w:val="nil"/>
                      <w:left w:val="nil"/>
                      <w:bottom w:val="nil"/>
                      <w:right w:val="nil"/>
                      <w:between w:val="nil"/>
                    </w:pBdr>
                    <w:rPr>
                      <w:rFonts w:ascii="Arial" w:eastAsia="Arial" w:hAnsi="Arial" w:cs="Arial"/>
                      <w:color w:val="000000"/>
                      <w:sz w:val="22"/>
                      <w:szCs w:val="22"/>
                      <w:lang w:val="es-ES"/>
                    </w:rPr>
                  </w:pPr>
                  <w:r w:rsidRPr="00A011BD">
                    <w:rPr>
                      <w:rFonts w:ascii="Arial" w:eastAsia="Arial" w:hAnsi="Arial" w:cs="Arial"/>
                      <w:lang w:val="es-ES"/>
                    </w:rPr>
                    <w:t xml:space="preserve">Transacciones económicas   </w:t>
                  </w:r>
                </w:p>
              </w:tc>
              <w:tc>
                <w:tcPr>
                  <w:tcW w:w="556" w:type="dxa"/>
                  <w:shd w:val="clear" w:color="auto" w:fill="FFC000"/>
                </w:tcPr>
                <w:p w14:paraId="6E55699A" w14:textId="77777777" w:rsidR="00B6598B" w:rsidRPr="00A011BD" w:rsidRDefault="00B6598B" w:rsidP="00B6598B">
                  <w:pPr>
                    <w:pBdr>
                      <w:top w:val="nil"/>
                      <w:left w:val="nil"/>
                      <w:bottom w:val="nil"/>
                      <w:right w:val="nil"/>
                      <w:between w:val="nil"/>
                    </w:pBdr>
                    <w:rPr>
                      <w:rFonts w:ascii="Arial" w:eastAsia="Arial" w:hAnsi="Arial" w:cs="Arial"/>
                      <w:color w:val="000000"/>
                      <w:sz w:val="18"/>
                      <w:szCs w:val="18"/>
                      <w:lang w:val="es-ES"/>
                    </w:rPr>
                  </w:pPr>
                </w:p>
              </w:tc>
            </w:tr>
            <w:tr w:rsidR="00B6598B" w:rsidRPr="00A53F72" w14:paraId="4E50BD70" w14:textId="77777777" w:rsidTr="00262FC4">
              <w:trPr>
                <w:trHeight w:val="321"/>
              </w:trPr>
              <w:tc>
                <w:tcPr>
                  <w:tcW w:w="5415" w:type="dxa"/>
                  <w:shd w:val="clear" w:color="auto" w:fill="auto"/>
                </w:tcPr>
                <w:p w14:paraId="54508B73" w14:textId="545EFF78" w:rsidR="00B6598B" w:rsidRPr="00A011BD" w:rsidRDefault="00FB23B3" w:rsidP="00B6598B">
                  <w:pPr>
                    <w:pBdr>
                      <w:top w:val="nil"/>
                      <w:left w:val="nil"/>
                      <w:bottom w:val="nil"/>
                      <w:right w:val="nil"/>
                      <w:between w:val="nil"/>
                    </w:pBdr>
                    <w:rPr>
                      <w:rFonts w:ascii="Arial" w:eastAsia="Arial" w:hAnsi="Arial" w:cs="Arial"/>
                      <w:color w:val="000000"/>
                      <w:sz w:val="22"/>
                      <w:szCs w:val="22"/>
                      <w:lang w:val="es-ES"/>
                    </w:rPr>
                  </w:pPr>
                  <w:r w:rsidRPr="00A011BD">
                    <w:rPr>
                      <w:rFonts w:ascii="Arial" w:eastAsia="Arial" w:hAnsi="Arial" w:cs="Arial"/>
                      <w:lang w:val="es-ES"/>
                    </w:rPr>
                    <w:t xml:space="preserve">Protección de los datos personales  </w:t>
                  </w:r>
                </w:p>
              </w:tc>
              <w:tc>
                <w:tcPr>
                  <w:tcW w:w="556" w:type="dxa"/>
                  <w:shd w:val="clear" w:color="auto" w:fill="FFC000"/>
                </w:tcPr>
                <w:p w14:paraId="3102AA6C" w14:textId="77777777" w:rsidR="00B6598B" w:rsidRPr="00A011BD" w:rsidRDefault="00B6598B" w:rsidP="00B6598B">
                  <w:pPr>
                    <w:pBdr>
                      <w:top w:val="nil"/>
                      <w:left w:val="nil"/>
                      <w:bottom w:val="nil"/>
                      <w:right w:val="nil"/>
                      <w:between w:val="nil"/>
                    </w:pBdr>
                    <w:rPr>
                      <w:rFonts w:ascii="Arial" w:eastAsia="Arial" w:hAnsi="Arial" w:cs="Arial"/>
                      <w:color w:val="000000"/>
                      <w:sz w:val="18"/>
                      <w:szCs w:val="18"/>
                      <w:lang w:val="es-ES"/>
                    </w:rPr>
                  </w:pPr>
                </w:p>
              </w:tc>
            </w:tr>
            <w:tr w:rsidR="00B6598B" w:rsidRPr="00A53F72" w14:paraId="68D00611" w14:textId="77777777" w:rsidTr="00262FC4">
              <w:trPr>
                <w:trHeight w:val="324"/>
              </w:trPr>
              <w:tc>
                <w:tcPr>
                  <w:tcW w:w="5415" w:type="dxa"/>
                  <w:shd w:val="clear" w:color="auto" w:fill="auto"/>
                </w:tcPr>
                <w:p w14:paraId="0A80411D" w14:textId="73071FDF" w:rsidR="00B6598B" w:rsidRPr="00A011BD" w:rsidRDefault="00FB23B3" w:rsidP="00B6598B">
                  <w:pPr>
                    <w:pBdr>
                      <w:top w:val="nil"/>
                      <w:left w:val="nil"/>
                      <w:bottom w:val="nil"/>
                      <w:right w:val="nil"/>
                      <w:between w:val="nil"/>
                    </w:pBdr>
                    <w:rPr>
                      <w:rFonts w:ascii="Arial" w:eastAsia="Arial" w:hAnsi="Arial" w:cs="Arial"/>
                      <w:color w:val="000000"/>
                      <w:sz w:val="22"/>
                      <w:szCs w:val="22"/>
                      <w:lang w:val="es-ES"/>
                    </w:rPr>
                  </w:pPr>
                  <w:r w:rsidRPr="00A011BD">
                    <w:rPr>
                      <w:rFonts w:ascii="Arial" w:eastAsia="Arial" w:hAnsi="Arial" w:cs="Arial"/>
                      <w:lang w:val="es-ES"/>
                    </w:rPr>
                    <w:t>Identidad digital y reputación online</w:t>
                  </w:r>
                </w:p>
              </w:tc>
              <w:tc>
                <w:tcPr>
                  <w:tcW w:w="556" w:type="dxa"/>
                  <w:shd w:val="clear" w:color="auto" w:fill="FFC000"/>
                </w:tcPr>
                <w:p w14:paraId="754EBDB0" w14:textId="77777777" w:rsidR="00B6598B" w:rsidRPr="00A011BD" w:rsidRDefault="00B6598B" w:rsidP="00B6598B">
                  <w:pPr>
                    <w:pBdr>
                      <w:top w:val="nil"/>
                      <w:left w:val="nil"/>
                      <w:bottom w:val="nil"/>
                      <w:right w:val="nil"/>
                      <w:between w:val="nil"/>
                    </w:pBdr>
                    <w:rPr>
                      <w:rFonts w:ascii="Arial" w:eastAsia="Arial" w:hAnsi="Arial" w:cs="Arial"/>
                      <w:color w:val="000000"/>
                      <w:sz w:val="18"/>
                      <w:szCs w:val="18"/>
                      <w:lang w:val="es-ES"/>
                    </w:rPr>
                  </w:pPr>
                </w:p>
              </w:tc>
            </w:tr>
          </w:tbl>
          <w:p w14:paraId="0F85A135" w14:textId="77777777" w:rsidR="00B6598B" w:rsidRPr="00A011BD" w:rsidRDefault="00B6598B" w:rsidP="00B6598B">
            <w:pPr>
              <w:pBdr>
                <w:top w:val="nil"/>
                <w:left w:val="nil"/>
                <w:bottom w:val="nil"/>
                <w:right w:val="nil"/>
                <w:between w:val="nil"/>
              </w:pBdr>
              <w:rPr>
                <w:color w:val="000000"/>
                <w:sz w:val="22"/>
                <w:szCs w:val="22"/>
                <w:lang w:val="es-ES"/>
              </w:rPr>
            </w:pPr>
          </w:p>
        </w:tc>
      </w:tr>
      <w:tr w:rsidR="00B6598B" w:rsidRPr="00A53F72" w14:paraId="7C03D2E7"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776184C5" w14:textId="12250073" w:rsidR="00B6598B" w:rsidRPr="00A011BD" w:rsidRDefault="00B6598B" w:rsidP="00B6598B">
            <w:pPr>
              <w:pBdr>
                <w:top w:val="nil"/>
                <w:left w:val="nil"/>
                <w:bottom w:val="nil"/>
                <w:right w:val="nil"/>
                <w:between w:val="nil"/>
              </w:pBdr>
              <w:rPr>
                <w:bCs/>
                <w:color w:val="000000"/>
                <w:sz w:val="22"/>
                <w:szCs w:val="22"/>
                <w:lang w:val="es-ES"/>
              </w:rPr>
            </w:pPr>
            <w:r w:rsidRPr="00A011BD">
              <w:rPr>
                <w:rFonts w:ascii="Arial Rounded MT Bold" w:hAnsi="Arial Rounded MT Bold" w:cs="Arial"/>
                <w:bCs/>
                <w:lang w:val="es-ES"/>
              </w:rPr>
              <w:t>Palabras clave (meta tag)</w:t>
            </w:r>
          </w:p>
        </w:tc>
        <w:tc>
          <w:tcPr>
            <w:tcW w:w="6479" w:type="dxa"/>
            <w:tcMar>
              <w:top w:w="28" w:type="dxa"/>
              <w:left w:w="108" w:type="dxa"/>
              <w:bottom w:w="28" w:type="dxa"/>
              <w:right w:w="108" w:type="dxa"/>
            </w:tcMar>
            <w:vAlign w:val="center"/>
          </w:tcPr>
          <w:p w14:paraId="732F635D" w14:textId="4D7B3C3B" w:rsidR="00B6598B" w:rsidRPr="00A011BD" w:rsidRDefault="00887DEC" w:rsidP="00B6598B">
            <w:pPr>
              <w:pBdr>
                <w:top w:val="nil"/>
                <w:left w:val="nil"/>
                <w:bottom w:val="nil"/>
                <w:right w:val="nil"/>
                <w:between w:val="nil"/>
              </w:pBdr>
              <w:rPr>
                <w:color w:val="000000"/>
                <w:sz w:val="22"/>
                <w:szCs w:val="22"/>
                <w:lang w:val="es-ES"/>
              </w:rPr>
            </w:pPr>
            <w:r w:rsidRPr="00A011BD">
              <w:rPr>
                <w:color w:val="000000"/>
                <w:sz w:val="22"/>
                <w:szCs w:val="22"/>
                <w:lang w:val="es-ES"/>
              </w:rPr>
              <w:t>RGPD</w:t>
            </w:r>
            <w:r w:rsidR="00B6598B" w:rsidRPr="00A011BD">
              <w:rPr>
                <w:color w:val="000000"/>
                <w:sz w:val="22"/>
                <w:szCs w:val="22"/>
                <w:lang w:val="es-ES"/>
              </w:rPr>
              <w:t>, privac</w:t>
            </w:r>
            <w:r w:rsidRPr="00A011BD">
              <w:rPr>
                <w:color w:val="000000"/>
                <w:sz w:val="22"/>
                <w:szCs w:val="22"/>
                <w:lang w:val="es-ES"/>
              </w:rPr>
              <w:t>idad</w:t>
            </w:r>
            <w:r w:rsidR="00B6598B" w:rsidRPr="00A011BD">
              <w:rPr>
                <w:color w:val="000000"/>
                <w:sz w:val="22"/>
                <w:szCs w:val="22"/>
                <w:lang w:val="es-ES"/>
              </w:rPr>
              <w:t xml:space="preserve">, </w:t>
            </w:r>
            <w:r w:rsidRPr="00A011BD">
              <w:rPr>
                <w:color w:val="000000"/>
                <w:sz w:val="22"/>
                <w:szCs w:val="22"/>
                <w:lang w:val="es-ES"/>
              </w:rPr>
              <w:t>protección de datos</w:t>
            </w:r>
          </w:p>
        </w:tc>
      </w:tr>
      <w:tr w:rsidR="00B6598B" w14:paraId="07A2B9F7"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39BEEC51" w14:textId="78BF284A" w:rsidR="00B6598B" w:rsidRPr="00A011BD" w:rsidRDefault="00B6598B" w:rsidP="00B6598B">
            <w:pPr>
              <w:pBdr>
                <w:top w:val="nil"/>
                <w:left w:val="nil"/>
                <w:bottom w:val="nil"/>
                <w:right w:val="nil"/>
                <w:between w:val="nil"/>
              </w:pBdr>
              <w:rPr>
                <w:bCs/>
                <w:color w:val="000000"/>
                <w:sz w:val="22"/>
                <w:szCs w:val="22"/>
                <w:lang w:val="es-ES"/>
              </w:rPr>
            </w:pPr>
            <w:r w:rsidRPr="00A011BD">
              <w:rPr>
                <w:rFonts w:ascii="Arial Rounded MT Bold" w:hAnsi="Arial Rounded MT Bold" w:cs="Arial"/>
                <w:bCs/>
                <w:lang w:val="es-ES"/>
              </w:rPr>
              <w:t>Proporcionado por</w:t>
            </w:r>
          </w:p>
        </w:tc>
        <w:tc>
          <w:tcPr>
            <w:tcW w:w="6479" w:type="dxa"/>
            <w:tcMar>
              <w:top w:w="28" w:type="dxa"/>
              <w:left w:w="108" w:type="dxa"/>
              <w:bottom w:w="28" w:type="dxa"/>
              <w:right w:w="108" w:type="dxa"/>
            </w:tcMar>
            <w:vAlign w:val="center"/>
          </w:tcPr>
          <w:p w14:paraId="6C7CB7C4" w14:textId="77777777" w:rsidR="00B6598B" w:rsidRPr="00A011BD" w:rsidRDefault="00B6598B" w:rsidP="00B6598B">
            <w:pPr>
              <w:pBdr>
                <w:top w:val="nil"/>
                <w:left w:val="nil"/>
                <w:bottom w:val="nil"/>
                <w:right w:val="nil"/>
                <w:between w:val="nil"/>
              </w:pBdr>
              <w:rPr>
                <w:color w:val="000000"/>
                <w:sz w:val="22"/>
                <w:szCs w:val="22"/>
                <w:lang w:val="es-ES"/>
              </w:rPr>
            </w:pPr>
            <w:r w:rsidRPr="00A011BD">
              <w:rPr>
                <w:color w:val="000000"/>
                <w:sz w:val="22"/>
                <w:szCs w:val="22"/>
                <w:lang w:val="es-ES"/>
              </w:rPr>
              <w:t>ESSEI asbl</w:t>
            </w:r>
          </w:p>
        </w:tc>
      </w:tr>
      <w:tr w:rsidR="00B6598B" w14:paraId="632DEB9D"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08C4F19B" w14:textId="4960A8C6" w:rsidR="00B6598B" w:rsidRPr="00A011BD" w:rsidRDefault="00B6598B" w:rsidP="00B6598B">
            <w:pPr>
              <w:pBdr>
                <w:top w:val="nil"/>
                <w:left w:val="nil"/>
                <w:bottom w:val="nil"/>
                <w:right w:val="nil"/>
                <w:between w:val="nil"/>
              </w:pBdr>
              <w:rPr>
                <w:bCs/>
                <w:color w:val="000000"/>
                <w:sz w:val="22"/>
                <w:szCs w:val="22"/>
                <w:lang w:val="es-ES"/>
              </w:rPr>
            </w:pPr>
            <w:r w:rsidRPr="00A011BD">
              <w:rPr>
                <w:rFonts w:ascii="Arial Rounded MT Bold" w:hAnsi="Arial Rounded MT Bold" w:cs="Arial"/>
                <w:bCs/>
                <w:lang w:val="es-ES"/>
              </w:rPr>
              <w:t>Idioma</w:t>
            </w:r>
          </w:p>
        </w:tc>
        <w:tc>
          <w:tcPr>
            <w:tcW w:w="6479" w:type="dxa"/>
            <w:tcBorders>
              <w:bottom w:val="single" w:sz="4" w:space="0" w:color="000000"/>
            </w:tcBorders>
            <w:tcMar>
              <w:top w:w="28" w:type="dxa"/>
              <w:left w:w="108" w:type="dxa"/>
              <w:bottom w:w="28" w:type="dxa"/>
              <w:right w:w="108" w:type="dxa"/>
            </w:tcMar>
            <w:vAlign w:val="center"/>
          </w:tcPr>
          <w:p w14:paraId="0675759E" w14:textId="6869D9E4" w:rsidR="00B6598B" w:rsidRPr="00A011BD" w:rsidRDefault="00887DEC" w:rsidP="00B6598B">
            <w:pPr>
              <w:pBdr>
                <w:top w:val="nil"/>
                <w:left w:val="nil"/>
                <w:bottom w:val="nil"/>
                <w:right w:val="nil"/>
                <w:between w:val="nil"/>
              </w:pBdr>
              <w:rPr>
                <w:color w:val="000000"/>
                <w:sz w:val="22"/>
                <w:szCs w:val="22"/>
                <w:lang w:val="es-ES"/>
              </w:rPr>
            </w:pPr>
            <w:r w:rsidRPr="00A011BD">
              <w:rPr>
                <w:color w:val="000000"/>
                <w:sz w:val="22"/>
                <w:szCs w:val="22"/>
                <w:lang w:val="es-ES"/>
              </w:rPr>
              <w:t>Español</w:t>
            </w:r>
          </w:p>
        </w:tc>
      </w:tr>
      <w:tr w:rsidR="00B6598B" w:rsidRPr="00A53F72" w14:paraId="7A7F0B88" w14:textId="77777777">
        <w:trPr>
          <w:trHeight w:val="387"/>
        </w:trPr>
        <w:tc>
          <w:tcPr>
            <w:tcW w:w="8647" w:type="dxa"/>
            <w:gridSpan w:val="2"/>
            <w:shd w:val="clear" w:color="auto" w:fill="FFD966"/>
            <w:tcMar>
              <w:top w:w="28" w:type="dxa"/>
              <w:left w:w="108" w:type="dxa"/>
              <w:bottom w:w="28" w:type="dxa"/>
              <w:right w:w="108" w:type="dxa"/>
            </w:tcMar>
            <w:vAlign w:val="center"/>
          </w:tcPr>
          <w:p w14:paraId="73B4CF3B" w14:textId="44ED3752" w:rsidR="00B6598B" w:rsidRPr="00AF69B2" w:rsidRDefault="00B6598B" w:rsidP="00B6598B">
            <w:pPr>
              <w:pBdr>
                <w:top w:val="nil"/>
                <w:left w:val="nil"/>
                <w:bottom w:val="nil"/>
                <w:right w:val="nil"/>
                <w:between w:val="nil"/>
              </w:pBdr>
              <w:rPr>
                <w:bCs/>
                <w:color w:val="000000"/>
                <w:sz w:val="22"/>
                <w:szCs w:val="22"/>
                <w:lang w:val="es-ES"/>
              </w:rPr>
            </w:pPr>
            <w:r w:rsidRPr="00AF69B2">
              <w:rPr>
                <w:rFonts w:ascii="Arial Rounded MT Bold" w:hAnsi="Arial Rounded MT Bold" w:cs="Arial"/>
                <w:bCs/>
                <w:lang w:val="es-ES"/>
              </w:rPr>
              <w:t>Objetivos / metas / resultados de aprendizaje</w:t>
            </w:r>
          </w:p>
        </w:tc>
      </w:tr>
      <w:tr w:rsidR="00B71458" w:rsidRPr="00A53F72" w14:paraId="441535C9" w14:textId="77777777">
        <w:tc>
          <w:tcPr>
            <w:tcW w:w="8647" w:type="dxa"/>
            <w:gridSpan w:val="2"/>
            <w:tcBorders>
              <w:bottom w:val="single" w:sz="4" w:space="0" w:color="000000"/>
            </w:tcBorders>
            <w:tcMar>
              <w:top w:w="28" w:type="dxa"/>
              <w:left w:w="108" w:type="dxa"/>
              <w:bottom w:w="28" w:type="dxa"/>
              <w:right w:w="108" w:type="dxa"/>
            </w:tcMar>
          </w:tcPr>
          <w:p w14:paraId="76EA5F68" w14:textId="20712DA1" w:rsidR="00B71458" w:rsidRPr="001C2C75" w:rsidRDefault="00A011BD">
            <w:pPr>
              <w:pBdr>
                <w:top w:val="nil"/>
                <w:left w:val="nil"/>
                <w:bottom w:val="nil"/>
                <w:right w:val="nil"/>
                <w:between w:val="nil"/>
              </w:pBdr>
              <w:rPr>
                <w:bCs/>
                <w:color w:val="000000"/>
                <w:sz w:val="22"/>
                <w:szCs w:val="22"/>
                <w:lang w:val="es-ES"/>
              </w:rPr>
            </w:pPr>
            <w:r w:rsidRPr="001C2C75">
              <w:rPr>
                <w:bCs/>
                <w:color w:val="000000"/>
                <w:sz w:val="22"/>
                <w:szCs w:val="22"/>
                <w:lang w:val="es-ES"/>
              </w:rPr>
              <w:t xml:space="preserve">Al final de este módulo, serás capaz de:  </w:t>
            </w:r>
          </w:p>
          <w:p w14:paraId="185B147E" w14:textId="0D86F8B1" w:rsidR="00B71458" w:rsidRPr="001C2C75" w:rsidRDefault="00A011BD">
            <w:pPr>
              <w:numPr>
                <w:ilvl w:val="0"/>
                <w:numId w:val="2"/>
              </w:numPr>
              <w:pBdr>
                <w:top w:val="nil"/>
                <w:left w:val="nil"/>
                <w:bottom w:val="nil"/>
                <w:right w:val="nil"/>
                <w:between w:val="nil"/>
              </w:pBdr>
              <w:rPr>
                <w:bCs/>
                <w:color w:val="000000"/>
                <w:sz w:val="22"/>
                <w:szCs w:val="22"/>
                <w:lang w:val="es-ES"/>
              </w:rPr>
            </w:pPr>
            <w:r w:rsidRPr="001C2C75">
              <w:rPr>
                <w:bCs/>
                <w:color w:val="000000"/>
                <w:sz w:val="22"/>
                <w:szCs w:val="22"/>
                <w:lang w:val="es-ES"/>
              </w:rPr>
              <w:t xml:space="preserve">Familiarizarte con el </w:t>
            </w:r>
            <w:r w:rsidRPr="001C2C75">
              <w:rPr>
                <w:color w:val="000000"/>
                <w:sz w:val="22"/>
                <w:szCs w:val="22"/>
                <w:lang w:val="es-ES"/>
              </w:rPr>
              <w:t>RGPD</w:t>
            </w:r>
          </w:p>
          <w:p w14:paraId="792DD50D" w14:textId="3AA613CE" w:rsidR="00B71458" w:rsidRPr="001C2C75" w:rsidRDefault="001C2C75">
            <w:pPr>
              <w:pBdr>
                <w:top w:val="nil"/>
                <w:left w:val="nil"/>
                <w:bottom w:val="nil"/>
                <w:right w:val="nil"/>
                <w:between w:val="nil"/>
              </w:pBdr>
              <w:ind w:left="720"/>
              <w:rPr>
                <w:bCs/>
                <w:color w:val="000000"/>
                <w:sz w:val="22"/>
                <w:szCs w:val="22"/>
                <w:lang w:val="es-ES"/>
              </w:rPr>
            </w:pPr>
            <w:r w:rsidRPr="001C2C75">
              <w:rPr>
                <w:bCs/>
                <w:i/>
                <w:color w:val="000000"/>
                <w:sz w:val="22"/>
                <w:szCs w:val="22"/>
                <w:lang w:val="es-ES"/>
              </w:rPr>
              <w:t>Antecedentes</w:t>
            </w:r>
            <w:r w:rsidR="00460A95" w:rsidRPr="001C2C75">
              <w:rPr>
                <w:bCs/>
                <w:i/>
                <w:color w:val="000000"/>
                <w:sz w:val="22"/>
                <w:szCs w:val="22"/>
                <w:lang w:val="es-ES"/>
              </w:rPr>
              <w:t xml:space="preserve">, </w:t>
            </w:r>
            <w:r w:rsidRPr="001C2C75">
              <w:rPr>
                <w:bCs/>
                <w:i/>
                <w:color w:val="000000"/>
                <w:sz w:val="22"/>
                <w:szCs w:val="22"/>
                <w:lang w:val="es-ES"/>
              </w:rPr>
              <w:t>e</w:t>
            </w:r>
            <w:r w:rsidR="00460A95" w:rsidRPr="001C2C75">
              <w:rPr>
                <w:bCs/>
                <w:i/>
                <w:color w:val="000000"/>
                <w:sz w:val="22"/>
                <w:szCs w:val="22"/>
                <w:lang w:val="es-ES"/>
              </w:rPr>
              <w:t>scal</w:t>
            </w:r>
            <w:r w:rsidRPr="001C2C75">
              <w:rPr>
                <w:bCs/>
                <w:i/>
                <w:color w:val="000000"/>
                <w:sz w:val="22"/>
                <w:szCs w:val="22"/>
                <w:lang w:val="es-ES"/>
              </w:rPr>
              <w:t>a</w:t>
            </w:r>
            <w:r w:rsidR="00460A95" w:rsidRPr="001C2C75">
              <w:rPr>
                <w:bCs/>
                <w:i/>
                <w:color w:val="000000"/>
                <w:sz w:val="22"/>
                <w:szCs w:val="22"/>
                <w:lang w:val="es-ES"/>
              </w:rPr>
              <w:t xml:space="preserve"> </w:t>
            </w:r>
            <w:r w:rsidRPr="001C2C75">
              <w:rPr>
                <w:bCs/>
                <w:i/>
                <w:color w:val="000000"/>
                <w:sz w:val="22"/>
                <w:szCs w:val="22"/>
                <w:lang w:val="es-ES"/>
              </w:rPr>
              <w:t>y</w:t>
            </w:r>
            <w:r w:rsidR="00460A95" w:rsidRPr="001C2C75">
              <w:rPr>
                <w:bCs/>
                <w:i/>
                <w:color w:val="000000"/>
                <w:sz w:val="22"/>
                <w:szCs w:val="22"/>
                <w:lang w:val="es-ES"/>
              </w:rPr>
              <w:t xml:space="preserve"> </w:t>
            </w:r>
            <w:r w:rsidRPr="001C2C75">
              <w:rPr>
                <w:bCs/>
                <w:i/>
                <w:color w:val="000000"/>
                <w:sz w:val="22"/>
                <w:szCs w:val="22"/>
                <w:lang w:val="es-ES"/>
              </w:rPr>
              <w:t>alcance</w:t>
            </w:r>
            <w:r w:rsidR="00460A95" w:rsidRPr="001C2C75">
              <w:rPr>
                <w:bCs/>
                <w:i/>
                <w:color w:val="000000"/>
                <w:sz w:val="22"/>
                <w:szCs w:val="22"/>
                <w:lang w:val="es-ES"/>
              </w:rPr>
              <w:t>…</w:t>
            </w:r>
          </w:p>
          <w:p w14:paraId="11F9CAA5" w14:textId="77777777" w:rsidR="001C2C75" w:rsidRPr="001C2C75" w:rsidRDefault="001C2C75" w:rsidP="001C2C75">
            <w:pPr>
              <w:numPr>
                <w:ilvl w:val="0"/>
                <w:numId w:val="2"/>
              </w:numPr>
              <w:pBdr>
                <w:top w:val="nil"/>
                <w:left w:val="nil"/>
                <w:bottom w:val="nil"/>
                <w:right w:val="nil"/>
                <w:between w:val="nil"/>
              </w:pBdr>
              <w:rPr>
                <w:bCs/>
                <w:color w:val="000000"/>
                <w:sz w:val="22"/>
                <w:szCs w:val="22"/>
                <w:lang w:val="es-ES"/>
              </w:rPr>
            </w:pPr>
            <w:r w:rsidRPr="001C2C75">
              <w:rPr>
                <w:bCs/>
                <w:color w:val="000000"/>
                <w:sz w:val="22"/>
                <w:szCs w:val="22"/>
                <w:lang w:val="es-ES"/>
              </w:rPr>
              <w:t xml:space="preserve">Tomar conciencia sobre tus derechos (digitales) </w:t>
            </w:r>
            <w:r w:rsidR="00460A95" w:rsidRPr="001C2C75">
              <w:rPr>
                <w:bCs/>
                <w:color w:val="000000"/>
                <w:sz w:val="22"/>
                <w:szCs w:val="22"/>
                <w:lang w:val="es-ES"/>
              </w:rPr>
              <w:t xml:space="preserve"> </w:t>
            </w:r>
          </w:p>
          <w:p w14:paraId="0B913666" w14:textId="5FDA65E6" w:rsidR="00B71458" w:rsidRPr="001C2C75" w:rsidRDefault="001C2C75" w:rsidP="001C2C75">
            <w:pPr>
              <w:pBdr>
                <w:top w:val="nil"/>
                <w:left w:val="nil"/>
                <w:bottom w:val="nil"/>
                <w:right w:val="nil"/>
                <w:between w:val="nil"/>
              </w:pBdr>
              <w:ind w:left="720"/>
              <w:rPr>
                <w:bCs/>
                <w:color w:val="000000"/>
                <w:sz w:val="22"/>
                <w:szCs w:val="22"/>
                <w:lang w:val="es-ES"/>
              </w:rPr>
            </w:pPr>
            <w:r w:rsidRPr="001C2C75">
              <w:rPr>
                <w:bCs/>
                <w:i/>
                <w:color w:val="000000"/>
                <w:sz w:val="22"/>
                <w:szCs w:val="22"/>
                <w:lang w:val="es-ES"/>
              </w:rPr>
              <w:t xml:space="preserve">El derecho al olvido </w:t>
            </w:r>
          </w:p>
          <w:p w14:paraId="5CE0AE4F" w14:textId="64D65C4B" w:rsidR="00B71458" w:rsidRPr="001C2C75" w:rsidRDefault="00BF26CD">
            <w:pPr>
              <w:numPr>
                <w:ilvl w:val="0"/>
                <w:numId w:val="2"/>
              </w:numPr>
              <w:pBdr>
                <w:top w:val="nil"/>
                <w:left w:val="nil"/>
                <w:bottom w:val="nil"/>
                <w:right w:val="nil"/>
                <w:between w:val="nil"/>
              </w:pBdr>
              <w:rPr>
                <w:bCs/>
                <w:color w:val="000000"/>
                <w:sz w:val="22"/>
                <w:szCs w:val="22"/>
                <w:lang w:val="es-ES"/>
              </w:rPr>
            </w:pPr>
            <w:r>
              <w:rPr>
                <w:bCs/>
                <w:color w:val="000000"/>
                <w:sz w:val="22"/>
                <w:szCs w:val="22"/>
                <w:lang w:val="es-ES"/>
              </w:rPr>
              <w:t>Entender</w:t>
            </w:r>
            <w:r w:rsidR="001C2C75" w:rsidRPr="001C2C75">
              <w:rPr>
                <w:bCs/>
                <w:color w:val="000000"/>
                <w:sz w:val="22"/>
                <w:szCs w:val="22"/>
                <w:lang w:val="es-ES"/>
              </w:rPr>
              <w:t xml:space="preserve"> qué son las cookies y cuál es su </w:t>
            </w:r>
            <w:r w:rsidR="001C2C75">
              <w:rPr>
                <w:bCs/>
                <w:color w:val="000000"/>
                <w:sz w:val="22"/>
                <w:szCs w:val="22"/>
                <w:lang w:val="es-ES"/>
              </w:rPr>
              <w:t>alcance</w:t>
            </w:r>
          </w:p>
          <w:p w14:paraId="40597CCA" w14:textId="7E6D48FB" w:rsidR="00B71458" w:rsidRPr="006A68A6" w:rsidRDefault="001C2C75" w:rsidP="001C2C75">
            <w:pPr>
              <w:pBdr>
                <w:top w:val="nil"/>
                <w:left w:val="nil"/>
                <w:bottom w:val="nil"/>
                <w:right w:val="nil"/>
                <w:between w:val="nil"/>
              </w:pBdr>
              <w:ind w:left="720"/>
              <w:rPr>
                <w:bCs/>
                <w:i/>
                <w:sz w:val="22"/>
                <w:szCs w:val="22"/>
                <w:lang w:val="es-ES"/>
              </w:rPr>
            </w:pPr>
            <w:r w:rsidRPr="001C2C75">
              <w:rPr>
                <w:bCs/>
                <w:i/>
                <w:color w:val="000000"/>
                <w:sz w:val="22"/>
                <w:szCs w:val="22"/>
                <w:lang w:val="es-ES"/>
              </w:rPr>
              <w:t xml:space="preserve">Cuando son perjudiciales y cuando no lo son… </w:t>
            </w:r>
          </w:p>
        </w:tc>
      </w:tr>
      <w:tr w:rsidR="00B71458" w14:paraId="04ABE437" w14:textId="77777777">
        <w:trPr>
          <w:trHeight w:val="387"/>
        </w:trPr>
        <w:tc>
          <w:tcPr>
            <w:tcW w:w="8647" w:type="dxa"/>
            <w:gridSpan w:val="2"/>
            <w:shd w:val="clear" w:color="auto" w:fill="FFD966"/>
            <w:tcMar>
              <w:top w:w="28" w:type="dxa"/>
              <w:left w:w="108" w:type="dxa"/>
              <w:bottom w:w="28" w:type="dxa"/>
              <w:right w:w="108" w:type="dxa"/>
            </w:tcMar>
            <w:vAlign w:val="center"/>
          </w:tcPr>
          <w:p w14:paraId="7CBD4924" w14:textId="76C87FA6" w:rsidR="00B71458" w:rsidRPr="00AF69B2" w:rsidRDefault="00B6598B">
            <w:pPr>
              <w:pBdr>
                <w:top w:val="nil"/>
                <w:left w:val="nil"/>
                <w:bottom w:val="nil"/>
                <w:right w:val="nil"/>
                <w:between w:val="nil"/>
              </w:pBdr>
              <w:rPr>
                <w:bCs/>
                <w:color w:val="000000"/>
                <w:sz w:val="22"/>
                <w:szCs w:val="22"/>
              </w:rPr>
            </w:pPr>
            <w:r w:rsidRPr="00AF69B2">
              <w:rPr>
                <w:rFonts w:ascii="Arial Rounded MT Bold" w:hAnsi="Arial Rounded MT Bold" w:cs="Arial"/>
                <w:bCs/>
                <w:lang w:val="es-ES"/>
              </w:rPr>
              <w:lastRenderedPageBreak/>
              <w:t>Descripción</w:t>
            </w:r>
          </w:p>
        </w:tc>
      </w:tr>
      <w:tr w:rsidR="00B71458" w:rsidRPr="00A53F72" w14:paraId="2B8A66DA" w14:textId="77777777">
        <w:tc>
          <w:tcPr>
            <w:tcW w:w="8647" w:type="dxa"/>
            <w:gridSpan w:val="2"/>
            <w:tcBorders>
              <w:bottom w:val="single" w:sz="4" w:space="0" w:color="000000"/>
            </w:tcBorders>
            <w:tcMar>
              <w:top w:w="28" w:type="dxa"/>
              <w:left w:w="108" w:type="dxa"/>
              <w:bottom w:w="28" w:type="dxa"/>
              <w:right w:w="108" w:type="dxa"/>
            </w:tcMar>
          </w:tcPr>
          <w:p w14:paraId="515EC874" w14:textId="77777777" w:rsidR="00B71458" w:rsidRPr="00796EA9" w:rsidRDefault="00B71458" w:rsidP="00796EA9">
            <w:pPr>
              <w:pBdr>
                <w:top w:val="nil"/>
                <w:left w:val="nil"/>
                <w:bottom w:val="nil"/>
                <w:right w:val="nil"/>
                <w:between w:val="nil"/>
              </w:pBdr>
              <w:jc w:val="both"/>
              <w:rPr>
                <w:bCs/>
                <w:color w:val="000000"/>
                <w:sz w:val="22"/>
                <w:szCs w:val="22"/>
                <w:lang w:val="es-ES"/>
              </w:rPr>
            </w:pPr>
          </w:p>
          <w:p w14:paraId="3C3CE601" w14:textId="201CF6CD" w:rsidR="00B71458" w:rsidRPr="00796EA9" w:rsidRDefault="006014D0" w:rsidP="00796EA9">
            <w:pPr>
              <w:pBdr>
                <w:top w:val="nil"/>
                <w:left w:val="nil"/>
                <w:bottom w:val="nil"/>
                <w:right w:val="nil"/>
                <w:between w:val="nil"/>
              </w:pBdr>
              <w:jc w:val="both"/>
              <w:rPr>
                <w:bCs/>
                <w:color w:val="000000"/>
                <w:sz w:val="22"/>
                <w:szCs w:val="22"/>
                <w:lang w:val="es-ES"/>
              </w:rPr>
            </w:pPr>
            <w:r w:rsidRPr="00796EA9">
              <w:rPr>
                <w:bCs/>
                <w:color w:val="000000"/>
                <w:sz w:val="22"/>
                <w:szCs w:val="22"/>
                <w:lang w:val="es-ES"/>
              </w:rPr>
              <w:t>¿Has notado que cuando tratas de acceder a una página web</w:t>
            </w:r>
            <w:r w:rsidR="00460A95" w:rsidRPr="00796EA9">
              <w:rPr>
                <w:bCs/>
                <w:color w:val="000000"/>
                <w:sz w:val="22"/>
                <w:szCs w:val="22"/>
                <w:lang w:val="es-ES"/>
              </w:rPr>
              <w:t xml:space="preserve">, </w:t>
            </w:r>
            <w:r w:rsidRPr="00796EA9">
              <w:rPr>
                <w:bCs/>
                <w:color w:val="000000"/>
                <w:sz w:val="22"/>
                <w:szCs w:val="22"/>
                <w:lang w:val="es-ES"/>
              </w:rPr>
              <w:t>un gran aviso</w:t>
            </w:r>
            <w:r w:rsidR="00E3485D">
              <w:rPr>
                <w:bCs/>
                <w:color w:val="000000"/>
                <w:sz w:val="22"/>
                <w:szCs w:val="22"/>
                <w:lang w:val="es-ES"/>
              </w:rPr>
              <w:t xml:space="preserve"> legal</w:t>
            </w:r>
            <w:r w:rsidRPr="00796EA9">
              <w:rPr>
                <w:bCs/>
                <w:color w:val="000000"/>
                <w:sz w:val="22"/>
                <w:szCs w:val="22"/>
                <w:lang w:val="es-ES"/>
              </w:rPr>
              <w:t xml:space="preserve"> </w:t>
            </w:r>
            <w:r w:rsidR="00E3485D">
              <w:rPr>
                <w:bCs/>
                <w:color w:val="000000"/>
                <w:sz w:val="22"/>
                <w:szCs w:val="22"/>
                <w:lang w:val="es-ES"/>
              </w:rPr>
              <w:t>sobre los pop ups</w:t>
            </w:r>
            <w:r w:rsidRPr="00796EA9">
              <w:rPr>
                <w:bCs/>
                <w:color w:val="000000"/>
                <w:sz w:val="22"/>
                <w:szCs w:val="22"/>
                <w:lang w:val="es-ES"/>
              </w:rPr>
              <w:t xml:space="preserve"> te pide que leas atentamente (y eventualmente </w:t>
            </w:r>
            <w:r w:rsidR="00B339B6">
              <w:rPr>
                <w:bCs/>
                <w:color w:val="000000"/>
                <w:sz w:val="22"/>
                <w:szCs w:val="22"/>
                <w:lang w:val="es-ES"/>
              </w:rPr>
              <w:t>aceptes</w:t>
            </w:r>
            <w:r w:rsidRPr="00796EA9">
              <w:rPr>
                <w:bCs/>
                <w:color w:val="000000"/>
                <w:sz w:val="22"/>
                <w:szCs w:val="22"/>
                <w:lang w:val="es-ES"/>
              </w:rPr>
              <w:t>)</w:t>
            </w:r>
            <w:r w:rsidR="00460A95" w:rsidRPr="00796EA9">
              <w:rPr>
                <w:bCs/>
                <w:color w:val="000000"/>
                <w:sz w:val="22"/>
                <w:szCs w:val="22"/>
                <w:lang w:val="es-ES"/>
              </w:rPr>
              <w:t xml:space="preserve"> </w:t>
            </w:r>
            <w:r w:rsidRPr="00796EA9">
              <w:rPr>
                <w:bCs/>
                <w:color w:val="000000"/>
                <w:sz w:val="22"/>
                <w:szCs w:val="22"/>
                <w:lang w:val="es-ES"/>
              </w:rPr>
              <w:t>su política de</w:t>
            </w:r>
            <w:r w:rsidR="00460A95" w:rsidRPr="00796EA9">
              <w:rPr>
                <w:bCs/>
                <w:color w:val="000000"/>
                <w:sz w:val="22"/>
                <w:szCs w:val="22"/>
                <w:lang w:val="es-ES"/>
              </w:rPr>
              <w:t xml:space="preserve"> cookie?</w:t>
            </w:r>
          </w:p>
          <w:p w14:paraId="0750825E" w14:textId="77777777" w:rsidR="00B71458" w:rsidRPr="00796EA9" w:rsidRDefault="00B71458" w:rsidP="00796EA9">
            <w:pPr>
              <w:pBdr>
                <w:top w:val="nil"/>
                <w:left w:val="nil"/>
                <w:bottom w:val="nil"/>
                <w:right w:val="nil"/>
                <w:between w:val="nil"/>
              </w:pBdr>
              <w:jc w:val="both"/>
              <w:rPr>
                <w:bCs/>
                <w:color w:val="000000"/>
                <w:sz w:val="22"/>
                <w:szCs w:val="22"/>
                <w:lang w:val="es-ES"/>
              </w:rPr>
            </w:pPr>
          </w:p>
          <w:p w14:paraId="36A606FF" w14:textId="4063A45F" w:rsidR="00B71458" w:rsidRPr="00796EA9" w:rsidRDefault="008F5D00" w:rsidP="00796EA9">
            <w:pPr>
              <w:pBdr>
                <w:top w:val="nil"/>
                <w:left w:val="nil"/>
                <w:bottom w:val="nil"/>
                <w:right w:val="nil"/>
                <w:between w:val="nil"/>
              </w:pBdr>
              <w:jc w:val="both"/>
              <w:rPr>
                <w:bCs/>
                <w:color w:val="000000"/>
                <w:sz w:val="22"/>
                <w:szCs w:val="22"/>
                <w:lang w:val="es-ES"/>
              </w:rPr>
            </w:pPr>
            <w:r w:rsidRPr="00796EA9">
              <w:rPr>
                <w:bCs/>
                <w:color w:val="000000"/>
                <w:sz w:val="22"/>
                <w:szCs w:val="22"/>
                <w:lang w:val="es-ES"/>
              </w:rPr>
              <w:t>¿Qué es una cookie</w:t>
            </w:r>
            <w:r w:rsidR="00460A95" w:rsidRPr="00796EA9">
              <w:rPr>
                <w:bCs/>
                <w:color w:val="000000"/>
                <w:sz w:val="22"/>
                <w:szCs w:val="22"/>
                <w:lang w:val="es-ES"/>
              </w:rPr>
              <w:t xml:space="preserve"> </w:t>
            </w:r>
            <w:r w:rsidRPr="00796EA9">
              <w:rPr>
                <w:bCs/>
                <w:color w:val="000000"/>
                <w:sz w:val="22"/>
                <w:szCs w:val="22"/>
                <w:lang w:val="es-ES"/>
              </w:rPr>
              <w:t>y qué es el anuncio sobre ell</w:t>
            </w:r>
            <w:r w:rsidR="00020DE9">
              <w:rPr>
                <w:bCs/>
                <w:color w:val="000000"/>
                <w:sz w:val="22"/>
                <w:szCs w:val="22"/>
                <w:lang w:val="es-ES"/>
              </w:rPr>
              <w:t>a</w:t>
            </w:r>
            <w:r w:rsidRPr="00796EA9">
              <w:rPr>
                <w:bCs/>
                <w:color w:val="000000"/>
                <w:sz w:val="22"/>
                <w:szCs w:val="22"/>
                <w:lang w:val="es-ES"/>
              </w:rPr>
              <w:t xml:space="preserve">? ¿Por qué </w:t>
            </w:r>
            <w:r w:rsidR="003C2AFB">
              <w:rPr>
                <w:bCs/>
                <w:color w:val="000000"/>
                <w:sz w:val="22"/>
                <w:szCs w:val="22"/>
                <w:lang w:val="es-ES"/>
              </w:rPr>
              <w:t>la</w:t>
            </w:r>
            <w:r w:rsidRPr="00796EA9">
              <w:rPr>
                <w:bCs/>
                <w:color w:val="000000"/>
                <w:sz w:val="22"/>
                <w:szCs w:val="22"/>
                <w:lang w:val="es-ES"/>
              </w:rPr>
              <w:t xml:space="preserve"> </w:t>
            </w:r>
            <w:r w:rsidR="00460A95" w:rsidRPr="00796EA9">
              <w:rPr>
                <w:bCs/>
                <w:sz w:val="22"/>
                <w:szCs w:val="22"/>
                <w:lang w:val="es-ES"/>
              </w:rPr>
              <w:t>WWW</w:t>
            </w:r>
            <w:r w:rsidR="00460A95" w:rsidRPr="00796EA9">
              <w:rPr>
                <w:bCs/>
                <w:color w:val="000000"/>
                <w:sz w:val="22"/>
                <w:szCs w:val="22"/>
                <w:lang w:val="es-ES"/>
              </w:rPr>
              <w:t xml:space="preserve"> </w:t>
            </w:r>
            <w:r w:rsidRPr="00796EA9">
              <w:rPr>
                <w:bCs/>
                <w:color w:val="000000"/>
                <w:sz w:val="22"/>
                <w:szCs w:val="22"/>
                <w:lang w:val="es-ES"/>
              </w:rPr>
              <w:t>está tan preocupad</w:t>
            </w:r>
            <w:r w:rsidR="008836F7">
              <w:rPr>
                <w:bCs/>
                <w:color w:val="000000"/>
                <w:sz w:val="22"/>
                <w:szCs w:val="22"/>
                <w:lang w:val="es-ES"/>
              </w:rPr>
              <w:t>a</w:t>
            </w:r>
            <w:r w:rsidRPr="00796EA9">
              <w:rPr>
                <w:bCs/>
                <w:color w:val="000000"/>
                <w:sz w:val="22"/>
                <w:szCs w:val="22"/>
                <w:lang w:val="es-ES"/>
              </w:rPr>
              <w:t xml:space="preserve"> por los términos y las condiciones de tu seguridad e identidad (digital)? </w:t>
            </w:r>
          </w:p>
          <w:p w14:paraId="1A673CFB" w14:textId="77777777" w:rsidR="00B71458" w:rsidRPr="00796EA9" w:rsidRDefault="00B71458" w:rsidP="00796EA9">
            <w:pPr>
              <w:pBdr>
                <w:top w:val="nil"/>
                <w:left w:val="nil"/>
                <w:bottom w:val="nil"/>
                <w:right w:val="nil"/>
                <w:between w:val="nil"/>
              </w:pBdr>
              <w:jc w:val="both"/>
              <w:rPr>
                <w:bCs/>
                <w:color w:val="000000"/>
                <w:sz w:val="22"/>
                <w:szCs w:val="22"/>
                <w:lang w:val="es-ES"/>
              </w:rPr>
            </w:pPr>
          </w:p>
          <w:p w14:paraId="059B2295" w14:textId="507A596B" w:rsidR="00770F7B" w:rsidRPr="00796EA9" w:rsidRDefault="000F14FC" w:rsidP="00796EA9">
            <w:pPr>
              <w:pBdr>
                <w:top w:val="nil"/>
                <w:left w:val="nil"/>
                <w:bottom w:val="nil"/>
                <w:right w:val="nil"/>
                <w:between w:val="nil"/>
              </w:pBdr>
              <w:jc w:val="both"/>
              <w:rPr>
                <w:bCs/>
                <w:color w:val="000000"/>
                <w:sz w:val="22"/>
                <w:szCs w:val="22"/>
                <w:lang w:val="es-ES"/>
              </w:rPr>
            </w:pPr>
            <w:r>
              <w:rPr>
                <w:bCs/>
                <w:color w:val="000000"/>
                <w:sz w:val="22"/>
                <w:szCs w:val="22"/>
                <w:lang w:val="es-ES"/>
              </w:rPr>
              <w:t>Al</w:t>
            </w:r>
            <w:r w:rsidRPr="008A12C9">
              <w:rPr>
                <w:bCs/>
                <w:color w:val="000000"/>
                <w:sz w:val="22"/>
                <w:szCs w:val="22"/>
                <w:lang w:val="es-ES"/>
              </w:rPr>
              <w:t xml:space="preserve"> navega</w:t>
            </w:r>
            <w:r>
              <w:rPr>
                <w:bCs/>
                <w:color w:val="000000"/>
                <w:sz w:val="22"/>
                <w:szCs w:val="22"/>
                <w:lang w:val="es-ES"/>
              </w:rPr>
              <w:t>r</w:t>
            </w:r>
            <w:r w:rsidRPr="008A12C9">
              <w:rPr>
                <w:bCs/>
                <w:color w:val="000000"/>
                <w:sz w:val="22"/>
                <w:szCs w:val="22"/>
                <w:lang w:val="es-ES"/>
              </w:rPr>
              <w:t xml:space="preserve"> </w:t>
            </w:r>
            <w:r w:rsidR="00796EA9" w:rsidRPr="00796EA9">
              <w:rPr>
                <w:bCs/>
                <w:color w:val="000000"/>
                <w:sz w:val="22"/>
                <w:szCs w:val="22"/>
                <w:lang w:val="es-ES"/>
              </w:rPr>
              <w:t>en Internet, es posible que hayas encontrado – o leído sobre – algo llamado</w:t>
            </w:r>
            <w:r w:rsidR="00796EA9" w:rsidRPr="00796EA9">
              <w:rPr>
                <w:color w:val="000000"/>
                <w:sz w:val="22"/>
                <w:szCs w:val="22"/>
                <w:lang w:val="es-ES"/>
              </w:rPr>
              <w:t xml:space="preserve"> RGPD</w:t>
            </w:r>
            <w:r w:rsidR="00796EA9" w:rsidRPr="00796EA9">
              <w:rPr>
                <w:bCs/>
                <w:color w:val="000000"/>
                <w:sz w:val="22"/>
                <w:szCs w:val="22"/>
                <w:lang w:val="es-ES"/>
              </w:rPr>
              <w:t xml:space="preserve">… pero, en concreto, ¿qué es un </w:t>
            </w:r>
            <w:r w:rsidR="00796EA9" w:rsidRPr="00796EA9">
              <w:rPr>
                <w:color w:val="000000"/>
                <w:sz w:val="22"/>
                <w:szCs w:val="22"/>
                <w:lang w:val="es-ES"/>
              </w:rPr>
              <w:t>RGPD</w:t>
            </w:r>
            <w:r w:rsidR="00796EA9" w:rsidRPr="00796EA9">
              <w:rPr>
                <w:bCs/>
                <w:color w:val="000000"/>
                <w:sz w:val="22"/>
                <w:szCs w:val="22"/>
                <w:lang w:val="es-ES"/>
              </w:rPr>
              <w:t>?</w:t>
            </w:r>
          </w:p>
        </w:tc>
      </w:tr>
      <w:tr w:rsidR="00B71458" w14:paraId="307092EC" w14:textId="77777777">
        <w:trPr>
          <w:trHeight w:val="387"/>
        </w:trPr>
        <w:tc>
          <w:tcPr>
            <w:tcW w:w="8647" w:type="dxa"/>
            <w:gridSpan w:val="2"/>
            <w:shd w:val="clear" w:color="auto" w:fill="FFD966"/>
            <w:tcMar>
              <w:top w:w="28" w:type="dxa"/>
              <w:left w:w="108" w:type="dxa"/>
              <w:bottom w:w="28" w:type="dxa"/>
              <w:right w:w="108" w:type="dxa"/>
            </w:tcMar>
            <w:vAlign w:val="center"/>
          </w:tcPr>
          <w:p w14:paraId="77987FED" w14:textId="6935B8DB" w:rsidR="00B71458" w:rsidRPr="00AF69B2" w:rsidRDefault="00B6598B">
            <w:pPr>
              <w:pBdr>
                <w:top w:val="nil"/>
                <w:left w:val="nil"/>
                <w:bottom w:val="nil"/>
                <w:right w:val="nil"/>
                <w:between w:val="nil"/>
              </w:pBdr>
              <w:rPr>
                <w:bCs/>
                <w:color w:val="000000"/>
                <w:sz w:val="22"/>
                <w:szCs w:val="22"/>
              </w:rPr>
            </w:pPr>
            <w:r w:rsidRPr="00AF69B2">
              <w:rPr>
                <w:rFonts w:ascii="Arial Rounded MT Bold" w:hAnsi="Arial Rounded MT Bold" w:cs="Arial"/>
                <w:bCs/>
                <w:lang w:val="es-ES"/>
              </w:rPr>
              <w:t>Contenidos organizados en 3 niveles:</w:t>
            </w:r>
          </w:p>
        </w:tc>
      </w:tr>
      <w:tr w:rsidR="00B71458" w:rsidRPr="00A53F72" w14:paraId="3BF60B5B" w14:textId="77777777">
        <w:tc>
          <w:tcPr>
            <w:tcW w:w="8647" w:type="dxa"/>
            <w:gridSpan w:val="2"/>
            <w:tcBorders>
              <w:bottom w:val="single" w:sz="4" w:space="0" w:color="000000"/>
            </w:tcBorders>
            <w:tcMar>
              <w:top w:w="28" w:type="dxa"/>
              <w:left w:w="108" w:type="dxa"/>
              <w:bottom w:w="28" w:type="dxa"/>
              <w:right w:w="108" w:type="dxa"/>
            </w:tcMar>
          </w:tcPr>
          <w:p w14:paraId="69C129E5" w14:textId="636C1FC4" w:rsidR="00B71458" w:rsidRPr="008A12C9" w:rsidRDefault="00460A95">
            <w:pPr>
              <w:jc w:val="both"/>
              <w:rPr>
                <w:bCs/>
                <w:sz w:val="22"/>
                <w:szCs w:val="22"/>
                <w:lang w:val="es-ES"/>
              </w:rPr>
            </w:pPr>
            <w:r w:rsidRPr="008A12C9">
              <w:rPr>
                <w:bCs/>
                <w:sz w:val="22"/>
                <w:szCs w:val="22"/>
                <w:lang w:val="es-ES"/>
              </w:rPr>
              <w:t>Modul</w:t>
            </w:r>
            <w:r w:rsidR="00A755BA" w:rsidRPr="008A12C9">
              <w:rPr>
                <w:bCs/>
                <w:sz w:val="22"/>
                <w:szCs w:val="22"/>
                <w:lang w:val="es-ES"/>
              </w:rPr>
              <w:t>o</w:t>
            </w:r>
            <w:r w:rsidRPr="008A12C9">
              <w:rPr>
                <w:bCs/>
                <w:sz w:val="22"/>
                <w:szCs w:val="22"/>
                <w:lang w:val="es-ES"/>
              </w:rPr>
              <w:t xml:space="preserve"> </w:t>
            </w:r>
            <w:r w:rsidR="00520BAA" w:rsidRPr="008A12C9">
              <w:rPr>
                <w:bCs/>
                <w:sz w:val="22"/>
                <w:szCs w:val="22"/>
                <w:lang w:val="es-ES"/>
              </w:rPr>
              <w:t>1</w:t>
            </w:r>
            <w:r w:rsidRPr="008A12C9">
              <w:rPr>
                <w:bCs/>
                <w:sz w:val="22"/>
                <w:szCs w:val="22"/>
                <w:lang w:val="es-ES"/>
              </w:rPr>
              <w:t xml:space="preserve">: </w:t>
            </w:r>
            <w:r w:rsidR="00A755BA" w:rsidRPr="008A12C9">
              <w:rPr>
                <w:color w:val="000000"/>
                <w:sz w:val="22"/>
                <w:szCs w:val="22"/>
                <w:lang w:val="es-ES"/>
              </w:rPr>
              <w:t>¿Qué es el Reglamento General de Protección de Datos (RGPD)?</w:t>
            </w:r>
          </w:p>
          <w:p w14:paraId="3687E20C" w14:textId="24A67671" w:rsidR="00F1260A" w:rsidRPr="008A12C9" w:rsidRDefault="00F1260A" w:rsidP="00F1260A">
            <w:pPr>
              <w:pBdr>
                <w:top w:val="nil"/>
                <w:left w:val="nil"/>
                <w:bottom w:val="nil"/>
                <w:right w:val="nil"/>
                <w:between w:val="nil"/>
              </w:pBdr>
              <w:jc w:val="both"/>
              <w:rPr>
                <w:bCs/>
                <w:color w:val="000000"/>
                <w:sz w:val="22"/>
                <w:szCs w:val="22"/>
                <w:lang w:val="es-ES"/>
              </w:rPr>
            </w:pPr>
            <w:r w:rsidRPr="008A12C9">
              <w:rPr>
                <w:bCs/>
                <w:color w:val="000000"/>
                <w:sz w:val="22"/>
                <w:szCs w:val="22"/>
                <w:lang w:val="es-ES"/>
              </w:rPr>
              <w:t xml:space="preserve">¿Has notado que cuando tratas de acceder a una página web, un gran </w:t>
            </w:r>
            <w:r w:rsidR="00E3485D" w:rsidRPr="008A12C9">
              <w:rPr>
                <w:bCs/>
                <w:color w:val="000000"/>
                <w:sz w:val="22"/>
                <w:szCs w:val="22"/>
                <w:lang w:val="es-ES"/>
              </w:rPr>
              <w:t xml:space="preserve">aviso legal sobre los pop ups </w:t>
            </w:r>
            <w:r w:rsidRPr="008A12C9">
              <w:rPr>
                <w:bCs/>
                <w:color w:val="000000"/>
                <w:sz w:val="22"/>
                <w:szCs w:val="22"/>
                <w:lang w:val="es-ES"/>
              </w:rPr>
              <w:t xml:space="preserve">te pide que leas atentamente (y eventualmente </w:t>
            </w:r>
            <w:r w:rsidR="00526AD8">
              <w:rPr>
                <w:bCs/>
                <w:color w:val="000000"/>
                <w:sz w:val="22"/>
                <w:szCs w:val="22"/>
                <w:lang w:val="es-ES"/>
              </w:rPr>
              <w:t>aceptes</w:t>
            </w:r>
            <w:r w:rsidRPr="008A12C9">
              <w:rPr>
                <w:bCs/>
                <w:color w:val="000000"/>
                <w:sz w:val="22"/>
                <w:szCs w:val="22"/>
                <w:lang w:val="es-ES"/>
              </w:rPr>
              <w:t>) su política de cookie?</w:t>
            </w:r>
          </w:p>
          <w:p w14:paraId="38BCDAD8" w14:textId="77777777" w:rsidR="00B71458" w:rsidRPr="008A12C9" w:rsidRDefault="00B71458">
            <w:pPr>
              <w:jc w:val="both"/>
              <w:rPr>
                <w:bCs/>
                <w:sz w:val="22"/>
                <w:szCs w:val="22"/>
                <w:lang w:val="es-ES"/>
              </w:rPr>
            </w:pPr>
          </w:p>
          <w:p w14:paraId="59FA6B34" w14:textId="6B8F816C" w:rsidR="00F1260A" w:rsidRPr="008A12C9" w:rsidRDefault="00F1260A" w:rsidP="00F1260A">
            <w:pPr>
              <w:pBdr>
                <w:top w:val="nil"/>
                <w:left w:val="nil"/>
                <w:bottom w:val="nil"/>
                <w:right w:val="nil"/>
                <w:between w:val="nil"/>
              </w:pBdr>
              <w:jc w:val="both"/>
              <w:rPr>
                <w:bCs/>
                <w:color w:val="000000"/>
                <w:sz w:val="22"/>
                <w:szCs w:val="22"/>
                <w:lang w:val="es-ES"/>
              </w:rPr>
            </w:pPr>
            <w:r w:rsidRPr="008A12C9">
              <w:rPr>
                <w:bCs/>
                <w:color w:val="000000"/>
                <w:sz w:val="22"/>
                <w:szCs w:val="22"/>
                <w:lang w:val="es-ES"/>
              </w:rPr>
              <w:t>¿Qué es una cookie y qué es el anuncio sobre ell</w:t>
            </w:r>
            <w:r w:rsidR="00020DE9">
              <w:rPr>
                <w:bCs/>
                <w:color w:val="000000"/>
                <w:sz w:val="22"/>
                <w:szCs w:val="22"/>
                <w:lang w:val="es-ES"/>
              </w:rPr>
              <w:t>a</w:t>
            </w:r>
            <w:r w:rsidRPr="008A12C9">
              <w:rPr>
                <w:bCs/>
                <w:color w:val="000000"/>
                <w:sz w:val="22"/>
                <w:szCs w:val="22"/>
                <w:lang w:val="es-ES"/>
              </w:rPr>
              <w:t xml:space="preserve">? ¿Por qué </w:t>
            </w:r>
            <w:r w:rsidR="00B339B6">
              <w:rPr>
                <w:bCs/>
                <w:color w:val="000000"/>
                <w:sz w:val="22"/>
                <w:szCs w:val="22"/>
                <w:lang w:val="es-ES"/>
              </w:rPr>
              <w:t>la</w:t>
            </w:r>
            <w:r w:rsidRPr="008A12C9">
              <w:rPr>
                <w:bCs/>
                <w:color w:val="000000"/>
                <w:sz w:val="22"/>
                <w:szCs w:val="22"/>
                <w:lang w:val="es-ES"/>
              </w:rPr>
              <w:t xml:space="preserve"> </w:t>
            </w:r>
            <w:r w:rsidRPr="008A12C9">
              <w:rPr>
                <w:bCs/>
                <w:sz w:val="22"/>
                <w:szCs w:val="22"/>
                <w:lang w:val="es-ES"/>
              </w:rPr>
              <w:t>WWW</w:t>
            </w:r>
            <w:r w:rsidRPr="008A12C9">
              <w:rPr>
                <w:bCs/>
                <w:color w:val="000000"/>
                <w:sz w:val="22"/>
                <w:szCs w:val="22"/>
                <w:lang w:val="es-ES"/>
              </w:rPr>
              <w:t xml:space="preserve"> está tan preocupad</w:t>
            </w:r>
            <w:r w:rsidR="00B339B6">
              <w:rPr>
                <w:bCs/>
                <w:color w:val="000000"/>
                <w:sz w:val="22"/>
                <w:szCs w:val="22"/>
                <w:lang w:val="es-ES"/>
              </w:rPr>
              <w:t>a</w:t>
            </w:r>
            <w:r w:rsidRPr="008A12C9">
              <w:rPr>
                <w:bCs/>
                <w:color w:val="000000"/>
                <w:sz w:val="22"/>
                <w:szCs w:val="22"/>
                <w:lang w:val="es-ES"/>
              </w:rPr>
              <w:t xml:space="preserve"> por los términos y las condiciones de tu seguridad e identidad (digital)? </w:t>
            </w:r>
          </w:p>
          <w:p w14:paraId="4DD3241B" w14:textId="77777777" w:rsidR="00B71458" w:rsidRPr="008A12C9" w:rsidRDefault="00B71458">
            <w:pPr>
              <w:jc w:val="both"/>
              <w:rPr>
                <w:bCs/>
                <w:sz w:val="22"/>
                <w:szCs w:val="22"/>
                <w:lang w:val="es-ES"/>
              </w:rPr>
            </w:pPr>
          </w:p>
          <w:p w14:paraId="4CBBAECB" w14:textId="13AB3DCC" w:rsidR="00B71458" w:rsidRPr="008A12C9" w:rsidRDefault="000F14FC">
            <w:pPr>
              <w:jc w:val="both"/>
              <w:rPr>
                <w:bCs/>
                <w:color w:val="000000"/>
                <w:sz w:val="22"/>
                <w:szCs w:val="22"/>
                <w:lang w:val="es-ES"/>
              </w:rPr>
            </w:pPr>
            <w:r>
              <w:rPr>
                <w:bCs/>
                <w:color w:val="000000"/>
                <w:sz w:val="22"/>
                <w:szCs w:val="22"/>
                <w:lang w:val="es-ES"/>
              </w:rPr>
              <w:t>Al</w:t>
            </w:r>
            <w:r w:rsidR="00F1260A" w:rsidRPr="008A12C9">
              <w:rPr>
                <w:bCs/>
                <w:color w:val="000000"/>
                <w:sz w:val="22"/>
                <w:szCs w:val="22"/>
                <w:lang w:val="es-ES"/>
              </w:rPr>
              <w:t xml:space="preserve"> navega</w:t>
            </w:r>
            <w:r>
              <w:rPr>
                <w:bCs/>
                <w:color w:val="000000"/>
                <w:sz w:val="22"/>
                <w:szCs w:val="22"/>
                <w:lang w:val="es-ES"/>
              </w:rPr>
              <w:t>r</w:t>
            </w:r>
            <w:r w:rsidR="00F1260A" w:rsidRPr="008A12C9">
              <w:rPr>
                <w:bCs/>
                <w:color w:val="000000"/>
                <w:sz w:val="22"/>
                <w:szCs w:val="22"/>
                <w:lang w:val="es-ES"/>
              </w:rPr>
              <w:t xml:space="preserve"> en Internet, es posible que hayas encontrado – o</w:t>
            </w:r>
            <w:r w:rsidR="00D1659C">
              <w:rPr>
                <w:bCs/>
                <w:color w:val="000000"/>
                <w:sz w:val="22"/>
                <w:szCs w:val="22"/>
                <w:lang w:val="es-ES"/>
              </w:rPr>
              <w:t xml:space="preserve"> que hayas</w:t>
            </w:r>
            <w:r w:rsidR="00F1260A" w:rsidRPr="008A12C9">
              <w:rPr>
                <w:bCs/>
                <w:color w:val="000000"/>
                <w:sz w:val="22"/>
                <w:szCs w:val="22"/>
                <w:lang w:val="es-ES"/>
              </w:rPr>
              <w:t xml:space="preserve"> leído sobre – algo llamado</w:t>
            </w:r>
            <w:r w:rsidR="00F1260A" w:rsidRPr="008A12C9">
              <w:rPr>
                <w:color w:val="000000"/>
                <w:sz w:val="22"/>
                <w:szCs w:val="22"/>
                <w:lang w:val="es-ES"/>
              </w:rPr>
              <w:t xml:space="preserve"> RGPD</w:t>
            </w:r>
            <w:r w:rsidR="00F1260A" w:rsidRPr="008A12C9">
              <w:rPr>
                <w:bCs/>
                <w:color w:val="000000"/>
                <w:sz w:val="22"/>
                <w:szCs w:val="22"/>
                <w:lang w:val="es-ES"/>
              </w:rPr>
              <w:t xml:space="preserve">… </w:t>
            </w:r>
          </w:p>
          <w:p w14:paraId="10C0DC15" w14:textId="77777777" w:rsidR="00F1260A" w:rsidRPr="008A12C9" w:rsidRDefault="00F1260A">
            <w:pPr>
              <w:jc w:val="both"/>
              <w:rPr>
                <w:bCs/>
                <w:sz w:val="22"/>
                <w:szCs w:val="22"/>
                <w:lang w:val="es-ES"/>
              </w:rPr>
            </w:pPr>
          </w:p>
          <w:p w14:paraId="572D77C3" w14:textId="606358CF" w:rsidR="00B71458" w:rsidRPr="008A12C9" w:rsidRDefault="00460A95" w:rsidP="003D606E">
            <w:pPr>
              <w:jc w:val="both"/>
              <w:rPr>
                <w:bCs/>
                <w:sz w:val="22"/>
                <w:szCs w:val="22"/>
                <w:lang w:val="es-ES"/>
              </w:rPr>
            </w:pPr>
            <w:r w:rsidRPr="008A12C9">
              <w:rPr>
                <w:bCs/>
                <w:sz w:val="22"/>
                <w:szCs w:val="22"/>
                <w:lang w:val="es-ES"/>
              </w:rPr>
              <w:t>Uni</w:t>
            </w:r>
            <w:r w:rsidR="00407644" w:rsidRPr="008A12C9">
              <w:rPr>
                <w:bCs/>
                <w:sz w:val="22"/>
                <w:szCs w:val="22"/>
                <w:lang w:val="es-ES"/>
              </w:rPr>
              <w:t>dad</w:t>
            </w:r>
            <w:r w:rsidRPr="008A12C9">
              <w:rPr>
                <w:bCs/>
                <w:sz w:val="22"/>
                <w:szCs w:val="22"/>
                <w:lang w:val="es-ES"/>
              </w:rPr>
              <w:t xml:space="preserve"> </w:t>
            </w:r>
            <w:r w:rsidR="00520BAA" w:rsidRPr="008A12C9">
              <w:rPr>
                <w:bCs/>
                <w:sz w:val="22"/>
                <w:szCs w:val="22"/>
                <w:lang w:val="es-ES"/>
              </w:rPr>
              <w:t>1.</w:t>
            </w:r>
            <w:r w:rsidRPr="008A12C9">
              <w:rPr>
                <w:bCs/>
                <w:sz w:val="22"/>
                <w:szCs w:val="22"/>
                <w:lang w:val="es-ES"/>
              </w:rPr>
              <w:t xml:space="preserve">: </w:t>
            </w:r>
            <w:r w:rsidR="000C10DF" w:rsidRPr="008A12C9">
              <w:rPr>
                <w:bCs/>
                <w:sz w:val="22"/>
                <w:szCs w:val="22"/>
                <w:lang w:val="es-ES"/>
              </w:rPr>
              <w:t>Visión general</w:t>
            </w:r>
          </w:p>
          <w:p w14:paraId="065861C3" w14:textId="62992D37" w:rsidR="00B71458" w:rsidRPr="008A12C9" w:rsidRDefault="00460A95" w:rsidP="003D606E">
            <w:pPr>
              <w:jc w:val="both"/>
              <w:rPr>
                <w:bCs/>
                <w:sz w:val="22"/>
                <w:szCs w:val="22"/>
                <w:lang w:val="es-ES"/>
              </w:rPr>
            </w:pPr>
            <w:r w:rsidRPr="008A12C9">
              <w:rPr>
                <w:bCs/>
                <w:sz w:val="22"/>
                <w:szCs w:val="22"/>
                <w:lang w:val="es-ES"/>
              </w:rPr>
              <w:tab/>
            </w:r>
            <w:r w:rsidR="00407644" w:rsidRPr="008A12C9">
              <w:rPr>
                <w:bCs/>
                <w:sz w:val="22"/>
                <w:szCs w:val="22"/>
                <w:lang w:val="es-ES"/>
              </w:rPr>
              <w:t>Sección</w:t>
            </w:r>
            <w:r w:rsidR="00520BAA" w:rsidRPr="008A12C9">
              <w:rPr>
                <w:bCs/>
                <w:sz w:val="22"/>
                <w:szCs w:val="22"/>
                <w:lang w:val="es-ES"/>
              </w:rPr>
              <w:t xml:space="preserve"> 1.1 </w:t>
            </w:r>
            <w:r w:rsidR="000C10DF" w:rsidRPr="008A12C9">
              <w:rPr>
                <w:bCs/>
                <w:sz w:val="22"/>
                <w:szCs w:val="22"/>
                <w:lang w:val="es-ES"/>
              </w:rPr>
              <w:t>Para los principiantes</w:t>
            </w:r>
          </w:p>
          <w:p w14:paraId="07AB3B3A" w14:textId="3507ECF3" w:rsidR="00B71458" w:rsidRPr="008A12C9" w:rsidRDefault="000C10DF" w:rsidP="003D606E">
            <w:pPr>
              <w:jc w:val="both"/>
              <w:rPr>
                <w:bCs/>
                <w:sz w:val="22"/>
                <w:szCs w:val="22"/>
                <w:lang w:val="es-ES"/>
              </w:rPr>
            </w:pPr>
            <w:r w:rsidRPr="008A12C9">
              <w:rPr>
                <w:bCs/>
                <w:sz w:val="22"/>
                <w:szCs w:val="22"/>
                <w:lang w:val="es-ES"/>
              </w:rPr>
              <w:t>El</w:t>
            </w:r>
            <w:r w:rsidR="00460A95" w:rsidRPr="008A12C9">
              <w:rPr>
                <w:bCs/>
                <w:sz w:val="22"/>
                <w:szCs w:val="22"/>
                <w:lang w:val="es-ES"/>
              </w:rPr>
              <w:t xml:space="preserve"> </w:t>
            </w:r>
            <w:r w:rsidRPr="008A12C9">
              <w:rPr>
                <w:color w:val="000000"/>
                <w:sz w:val="22"/>
                <w:szCs w:val="22"/>
                <w:lang w:val="es-ES"/>
              </w:rPr>
              <w:t>RGPD</w:t>
            </w:r>
            <w:r w:rsidRPr="008A12C9">
              <w:rPr>
                <w:bCs/>
                <w:sz w:val="22"/>
                <w:szCs w:val="22"/>
                <w:lang w:val="es-ES"/>
              </w:rPr>
              <w:t xml:space="preserve"> </w:t>
            </w:r>
            <w:r w:rsidR="00460A95" w:rsidRPr="008A12C9">
              <w:rPr>
                <w:bCs/>
                <w:sz w:val="22"/>
                <w:szCs w:val="22"/>
                <w:lang w:val="es-ES"/>
              </w:rPr>
              <w:t>(</w:t>
            </w:r>
            <w:r w:rsidRPr="008A12C9">
              <w:rPr>
                <w:color w:val="000000"/>
                <w:sz w:val="22"/>
                <w:szCs w:val="22"/>
                <w:lang w:val="es-ES"/>
              </w:rPr>
              <w:t>Reglamento General de Protección de Datos</w:t>
            </w:r>
            <w:r w:rsidR="00460A95" w:rsidRPr="008A12C9">
              <w:rPr>
                <w:bCs/>
                <w:sz w:val="22"/>
                <w:szCs w:val="22"/>
                <w:lang w:val="es-ES"/>
              </w:rPr>
              <w:t xml:space="preserve">) </w:t>
            </w:r>
            <w:r w:rsidRPr="008A12C9">
              <w:rPr>
                <w:bCs/>
                <w:sz w:val="22"/>
                <w:szCs w:val="22"/>
                <w:lang w:val="es-ES"/>
              </w:rPr>
              <w:t xml:space="preserve">es un reglamento del Parlamento europeo y del Consejo europeo, de abril de 2016, sobre la protección de las personas naturales respeto al </w:t>
            </w:r>
            <w:r w:rsidR="001A50C5">
              <w:rPr>
                <w:bCs/>
                <w:sz w:val="22"/>
                <w:szCs w:val="22"/>
                <w:lang w:val="es-ES"/>
              </w:rPr>
              <w:t>tratamiento</w:t>
            </w:r>
            <w:r w:rsidRPr="008A12C9">
              <w:rPr>
                <w:bCs/>
                <w:sz w:val="22"/>
                <w:szCs w:val="22"/>
                <w:lang w:val="es-ES"/>
              </w:rPr>
              <w:t xml:space="preserve"> de los datos personales</w:t>
            </w:r>
            <w:r w:rsidR="00E81C92">
              <w:rPr>
                <w:bCs/>
                <w:sz w:val="22"/>
                <w:szCs w:val="22"/>
                <w:lang w:val="es-ES"/>
              </w:rPr>
              <w:t>,</w:t>
            </w:r>
            <w:r w:rsidRPr="008A12C9">
              <w:rPr>
                <w:bCs/>
                <w:sz w:val="22"/>
                <w:szCs w:val="22"/>
                <w:lang w:val="es-ES"/>
              </w:rPr>
              <w:t xml:space="preserve"> y sobre </w:t>
            </w:r>
            <w:r w:rsidR="002E6C19" w:rsidRPr="008A12C9">
              <w:rPr>
                <w:bCs/>
                <w:sz w:val="22"/>
                <w:szCs w:val="22"/>
                <w:lang w:val="es-ES"/>
              </w:rPr>
              <w:t>la</w:t>
            </w:r>
            <w:r w:rsidRPr="008A12C9">
              <w:rPr>
                <w:bCs/>
                <w:sz w:val="22"/>
                <w:szCs w:val="22"/>
                <w:lang w:val="es-ES"/>
              </w:rPr>
              <w:t xml:space="preserve"> </w:t>
            </w:r>
            <w:r w:rsidR="002E6C19" w:rsidRPr="008A12C9">
              <w:rPr>
                <w:bCs/>
                <w:sz w:val="22"/>
                <w:szCs w:val="22"/>
                <w:lang w:val="es-ES"/>
              </w:rPr>
              <w:t xml:space="preserve">libre circulación </w:t>
            </w:r>
            <w:r w:rsidRPr="008A12C9">
              <w:rPr>
                <w:bCs/>
                <w:sz w:val="22"/>
                <w:szCs w:val="22"/>
                <w:lang w:val="es-ES"/>
              </w:rPr>
              <w:t xml:space="preserve">de dichos datos. </w:t>
            </w:r>
          </w:p>
          <w:p w14:paraId="4F0BDB30" w14:textId="77777777" w:rsidR="00B71458" w:rsidRPr="008A12C9" w:rsidRDefault="00B71458" w:rsidP="003D606E">
            <w:pPr>
              <w:jc w:val="both"/>
              <w:rPr>
                <w:bCs/>
                <w:sz w:val="22"/>
                <w:szCs w:val="22"/>
                <w:lang w:val="es-ES"/>
              </w:rPr>
            </w:pPr>
          </w:p>
          <w:p w14:paraId="14E4A658" w14:textId="7A28CB30" w:rsidR="00B71458" w:rsidRPr="008A12C9" w:rsidRDefault="00460A95" w:rsidP="003D606E">
            <w:pPr>
              <w:jc w:val="both"/>
              <w:rPr>
                <w:bCs/>
                <w:sz w:val="22"/>
                <w:szCs w:val="22"/>
                <w:lang w:val="es-ES"/>
              </w:rPr>
            </w:pPr>
            <w:r w:rsidRPr="008A12C9">
              <w:rPr>
                <w:bCs/>
                <w:sz w:val="22"/>
                <w:szCs w:val="22"/>
                <w:lang w:val="es-ES"/>
              </w:rPr>
              <w:tab/>
            </w:r>
            <w:r w:rsidR="00407644" w:rsidRPr="008A12C9">
              <w:rPr>
                <w:bCs/>
                <w:sz w:val="22"/>
                <w:szCs w:val="22"/>
                <w:lang w:val="es-ES"/>
              </w:rPr>
              <w:t xml:space="preserve">Sección </w:t>
            </w:r>
            <w:r w:rsidR="00520BAA" w:rsidRPr="008A12C9">
              <w:rPr>
                <w:bCs/>
                <w:sz w:val="22"/>
                <w:szCs w:val="22"/>
                <w:lang w:val="es-ES"/>
              </w:rPr>
              <w:t xml:space="preserve">1.2 </w:t>
            </w:r>
            <w:r w:rsidR="00606EA9" w:rsidRPr="008A12C9">
              <w:rPr>
                <w:bCs/>
                <w:sz w:val="22"/>
                <w:szCs w:val="22"/>
                <w:lang w:val="es-ES"/>
              </w:rPr>
              <w:t xml:space="preserve">Breve </w:t>
            </w:r>
            <w:r w:rsidR="00E3485D" w:rsidRPr="008A12C9">
              <w:rPr>
                <w:bCs/>
                <w:sz w:val="22"/>
                <w:szCs w:val="22"/>
                <w:lang w:val="es-ES"/>
              </w:rPr>
              <w:t>aviso</w:t>
            </w:r>
            <w:r w:rsidR="00606EA9" w:rsidRPr="008A12C9">
              <w:rPr>
                <w:bCs/>
                <w:sz w:val="22"/>
                <w:szCs w:val="22"/>
                <w:lang w:val="es-ES"/>
              </w:rPr>
              <w:t xml:space="preserve"> </w:t>
            </w:r>
            <w:r w:rsidR="0085742B" w:rsidRPr="008A12C9">
              <w:rPr>
                <w:bCs/>
                <w:sz w:val="22"/>
                <w:szCs w:val="22"/>
                <w:lang w:val="es-ES"/>
              </w:rPr>
              <w:t>legal –</w:t>
            </w:r>
            <w:r w:rsidRPr="008A12C9">
              <w:rPr>
                <w:bCs/>
                <w:sz w:val="22"/>
                <w:szCs w:val="22"/>
                <w:lang w:val="es-ES"/>
              </w:rPr>
              <w:t xml:space="preserve"> </w:t>
            </w:r>
            <w:r w:rsidR="0085742B" w:rsidRPr="008A12C9">
              <w:rPr>
                <w:bCs/>
                <w:sz w:val="22"/>
                <w:szCs w:val="22"/>
                <w:lang w:val="es-ES"/>
              </w:rPr>
              <w:t xml:space="preserve">¿Qué es un Reglamento en la legislación europea? </w:t>
            </w:r>
          </w:p>
          <w:p w14:paraId="22CE32A5" w14:textId="667D86BF" w:rsidR="00B71458" w:rsidRPr="008A12C9" w:rsidRDefault="00C73C63" w:rsidP="003D606E">
            <w:pPr>
              <w:jc w:val="both"/>
              <w:rPr>
                <w:bCs/>
                <w:sz w:val="22"/>
                <w:szCs w:val="22"/>
                <w:lang w:val="es-ES"/>
              </w:rPr>
            </w:pPr>
            <w:r w:rsidRPr="008A12C9">
              <w:rPr>
                <w:bCs/>
                <w:sz w:val="22"/>
                <w:szCs w:val="22"/>
                <w:lang w:val="es-ES"/>
              </w:rPr>
              <w:t xml:space="preserve">Junto a directivas, decisiones, recomendaciones y opiniones, los Reglamentos representan </w:t>
            </w:r>
            <w:r w:rsidR="003D606E" w:rsidRPr="008A12C9">
              <w:rPr>
                <w:bCs/>
                <w:sz w:val="22"/>
                <w:szCs w:val="22"/>
                <w:lang w:val="es-ES"/>
              </w:rPr>
              <w:t xml:space="preserve">los tipos de legislación de la UE </w:t>
            </w:r>
            <w:r w:rsidR="00460A95" w:rsidRPr="008A12C9">
              <w:rPr>
                <w:bCs/>
                <w:sz w:val="22"/>
                <w:szCs w:val="22"/>
                <w:lang w:val="es-ES"/>
              </w:rPr>
              <w:t xml:space="preserve">– </w:t>
            </w:r>
            <w:r w:rsidR="003D606E" w:rsidRPr="008A12C9">
              <w:rPr>
                <w:bCs/>
                <w:sz w:val="22"/>
                <w:szCs w:val="22"/>
                <w:lang w:val="es-ES"/>
              </w:rPr>
              <w:t xml:space="preserve">los actos legales de los diferentes grados de vinculación que todos (o algunos) Estados miembros deben cumplir.  </w:t>
            </w:r>
          </w:p>
          <w:p w14:paraId="5B79B204" w14:textId="77777777" w:rsidR="00B71458" w:rsidRPr="008A12C9" w:rsidRDefault="00B71458">
            <w:pPr>
              <w:jc w:val="both"/>
              <w:rPr>
                <w:bCs/>
                <w:sz w:val="22"/>
                <w:szCs w:val="22"/>
                <w:lang w:val="es-ES"/>
              </w:rPr>
            </w:pPr>
          </w:p>
          <w:p w14:paraId="66AF27A1" w14:textId="0B313221" w:rsidR="00B71458" w:rsidRPr="008A12C9" w:rsidRDefault="000D5E2A">
            <w:pPr>
              <w:jc w:val="both"/>
              <w:rPr>
                <w:bCs/>
                <w:sz w:val="22"/>
                <w:szCs w:val="22"/>
                <w:lang w:val="es-ES"/>
              </w:rPr>
            </w:pPr>
            <w:r w:rsidRPr="008A12C9">
              <w:rPr>
                <w:bCs/>
                <w:sz w:val="22"/>
                <w:szCs w:val="22"/>
                <w:lang w:val="es-ES"/>
              </w:rPr>
              <w:t xml:space="preserve">Los reglamentos son los que tienen un mayor grado de vinculación </w:t>
            </w:r>
            <w:r w:rsidR="00CA0FA8" w:rsidRPr="008A12C9">
              <w:rPr>
                <w:bCs/>
                <w:sz w:val="22"/>
                <w:szCs w:val="22"/>
                <w:lang w:val="es-ES"/>
              </w:rPr>
              <w:t xml:space="preserve">y deben aplicarse </w:t>
            </w:r>
            <w:r w:rsidR="006900D6">
              <w:rPr>
                <w:bCs/>
                <w:sz w:val="22"/>
                <w:szCs w:val="22"/>
                <w:lang w:val="es-ES"/>
              </w:rPr>
              <w:t>en</w:t>
            </w:r>
            <w:r w:rsidR="00CA0FA8" w:rsidRPr="008A12C9">
              <w:rPr>
                <w:bCs/>
                <w:sz w:val="22"/>
                <w:szCs w:val="22"/>
                <w:lang w:val="es-ES"/>
              </w:rPr>
              <w:t xml:space="preserve"> su totalidad en toda la UE.  </w:t>
            </w:r>
          </w:p>
          <w:p w14:paraId="68904612" w14:textId="77777777" w:rsidR="00B71458" w:rsidRPr="008A12C9" w:rsidRDefault="00B71458">
            <w:pPr>
              <w:jc w:val="both"/>
              <w:rPr>
                <w:bCs/>
                <w:sz w:val="22"/>
                <w:szCs w:val="22"/>
                <w:lang w:val="es-ES"/>
              </w:rPr>
            </w:pPr>
          </w:p>
          <w:p w14:paraId="01DD00AD" w14:textId="1811BEEC" w:rsidR="00B71458" w:rsidRPr="008A12C9" w:rsidRDefault="00460A95">
            <w:pPr>
              <w:jc w:val="both"/>
              <w:rPr>
                <w:bCs/>
                <w:sz w:val="22"/>
                <w:szCs w:val="22"/>
                <w:lang w:val="es-ES"/>
              </w:rPr>
            </w:pPr>
            <w:r w:rsidRPr="008A12C9">
              <w:rPr>
                <w:bCs/>
                <w:sz w:val="22"/>
                <w:szCs w:val="22"/>
                <w:lang w:val="es-ES"/>
              </w:rPr>
              <w:lastRenderedPageBreak/>
              <w:tab/>
            </w:r>
            <w:r w:rsidR="00407644" w:rsidRPr="008A12C9">
              <w:rPr>
                <w:bCs/>
                <w:sz w:val="22"/>
                <w:szCs w:val="22"/>
                <w:lang w:val="es-ES"/>
              </w:rPr>
              <w:t xml:space="preserve">Sección </w:t>
            </w:r>
            <w:r w:rsidR="00520BAA" w:rsidRPr="008A12C9">
              <w:rPr>
                <w:bCs/>
                <w:sz w:val="22"/>
                <w:szCs w:val="22"/>
                <w:lang w:val="es-ES"/>
              </w:rPr>
              <w:t xml:space="preserve">1.3 </w:t>
            </w:r>
            <w:r w:rsidR="004F529F" w:rsidRPr="008A12C9">
              <w:rPr>
                <w:bCs/>
                <w:sz w:val="22"/>
                <w:szCs w:val="22"/>
                <w:lang w:val="es-ES"/>
              </w:rPr>
              <w:t>La</w:t>
            </w:r>
            <w:r w:rsidRPr="008A12C9">
              <w:rPr>
                <w:bCs/>
                <w:sz w:val="22"/>
                <w:szCs w:val="22"/>
                <w:lang w:val="es-ES"/>
              </w:rPr>
              <w:t xml:space="preserve"> </w:t>
            </w:r>
            <w:r w:rsidR="006A68A6" w:rsidRPr="008A12C9">
              <w:rPr>
                <w:bCs/>
                <w:sz w:val="22"/>
                <w:szCs w:val="22"/>
                <w:lang w:val="es-ES"/>
              </w:rPr>
              <w:t xml:space="preserve">escala </w:t>
            </w:r>
            <w:r w:rsidRPr="008A12C9">
              <w:rPr>
                <w:bCs/>
                <w:sz w:val="22"/>
                <w:szCs w:val="22"/>
                <w:lang w:val="es-ES"/>
              </w:rPr>
              <w:t xml:space="preserve">general </w:t>
            </w:r>
            <w:r w:rsidR="006A68A6" w:rsidRPr="008A12C9">
              <w:rPr>
                <w:bCs/>
                <w:sz w:val="22"/>
                <w:szCs w:val="22"/>
                <w:lang w:val="es-ES"/>
              </w:rPr>
              <w:t xml:space="preserve">y </w:t>
            </w:r>
            <w:r w:rsidR="004F529F" w:rsidRPr="008A12C9">
              <w:rPr>
                <w:bCs/>
                <w:sz w:val="22"/>
                <w:szCs w:val="22"/>
                <w:lang w:val="es-ES"/>
              </w:rPr>
              <w:t>el</w:t>
            </w:r>
            <w:r w:rsidR="006A68A6" w:rsidRPr="008A12C9">
              <w:rPr>
                <w:bCs/>
                <w:sz w:val="22"/>
                <w:szCs w:val="22"/>
                <w:lang w:val="es-ES"/>
              </w:rPr>
              <w:t xml:space="preserve"> alcance del </w:t>
            </w:r>
            <w:r w:rsidR="006A68A6" w:rsidRPr="008A12C9">
              <w:rPr>
                <w:color w:val="000000"/>
                <w:sz w:val="22"/>
                <w:szCs w:val="22"/>
                <w:lang w:val="es-ES"/>
              </w:rPr>
              <w:t>RGPD</w:t>
            </w:r>
          </w:p>
          <w:p w14:paraId="166FA20D" w14:textId="1C2B52E0" w:rsidR="00B71458" w:rsidRPr="008A12C9" w:rsidRDefault="004F529F" w:rsidP="00394CFC">
            <w:pPr>
              <w:rPr>
                <w:bCs/>
                <w:sz w:val="22"/>
                <w:szCs w:val="22"/>
                <w:lang w:val="es-ES"/>
              </w:rPr>
            </w:pPr>
            <w:r w:rsidRPr="008A12C9">
              <w:rPr>
                <w:bCs/>
                <w:sz w:val="22"/>
                <w:szCs w:val="22"/>
                <w:lang w:val="es-ES"/>
              </w:rPr>
              <w:t>En el documento normativo oficial, se afirma que</w:t>
            </w:r>
            <w:r w:rsidR="00460A95" w:rsidRPr="008A12C9">
              <w:rPr>
                <w:bCs/>
                <w:sz w:val="22"/>
                <w:szCs w:val="22"/>
                <w:lang w:val="es-ES"/>
              </w:rPr>
              <w:t xml:space="preserve">: </w:t>
            </w:r>
          </w:p>
          <w:p w14:paraId="53A87EDA" w14:textId="567FD46C" w:rsidR="00B71458" w:rsidRPr="008A12C9" w:rsidRDefault="0019261F" w:rsidP="00FD27F8">
            <w:pPr>
              <w:numPr>
                <w:ilvl w:val="0"/>
                <w:numId w:val="9"/>
              </w:numPr>
              <w:rPr>
                <w:bCs/>
                <w:sz w:val="22"/>
                <w:szCs w:val="22"/>
                <w:lang w:val="es-ES"/>
              </w:rPr>
            </w:pPr>
            <w:r w:rsidRPr="008A12C9">
              <w:rPr>
                <w:bCs/>
                <w:sz w:val="22"/>
                <w:szCs w:val="22"/>
                <w:lang w:val="es-ES"/>
              </w:rPr>
              <w:t>[</w:t>
            </w:r>
            <w:r w:rsidR="00CB06CA" w:rsidRPr="008A12C9">
              <w:rPr>
                <w:bCs/>
                <w:sz w:val="22"/>
                <w:szCs w:val="22"/>
                <w:lang w:val="es-ES"/>
              </w:rPr>
              <w:t xml:space="preserve">RGPD] Establece las normas relativas a la protección de las personas naturales respecto a los datos personales y las normas relativas a la libre circulación de los datos personales. </w:t>
            </w:r>
          </w:p>
          <w:p w14:paraId="5352E22E" w14:textId="3E11AF46" w:rsidR="00B71458" w:rsidRPr="007675D6" w:rsidRDefault="00460A95" w:rsidP="00FD27F8">
            <w:pPr>
              <w:numPr>
                <w:ilvl w:val="0"/>
                <w:numId w:val="9"/>
              </w:numPr>
              <w:rPr>
                <w:bCs/>
                <w:sz w:val="22"/>
                <w:szCs w:val="22"/>
                <w:lang w:val="es-ES"/>
              </w:rPr>
            </w:pPr>
            <w:r w:rsidRPr="007675D6">
              <w:rPr>
                <w:bCs/>
                <w:sz w:val="22"/>
                <w:szCs w:val="22"/>
                <w:lang w:val="es-ES"/>
              </w:rPr>
              <w:t>[</w:t>
            </w:r>
            <w:r w:rsidR="0019261F" w:rsidRPr="007675D6">
              <w:rPr>
                <w:bCs/>
                <w:sz w:val="22"/>
                <w:szCs w:val="22"/>
                <w:lang w:val="es-ES"/>
              </w:rPr>
              <w:t>RGPD</w:t>
            </w:r>
            <w:r w:rsidRPr="007675D6">
              <w:rPr>
                <w:bCs/>
                <w:sz w:val="22"/>
                <w:szCs w:val="22"/>
                <w:lang w:val="es-ES"/>
              </w:rPr>
              <w:t xml:space="preserve">] </w:t>
            </w:r>
            <w:r w:rsidR="00413877" w:rsidRPr="007675D6">
              <w:rPr>
                <w:bCs/>
                <w:sz w:val="22"/>
                <w:szCs w:val="22"/>
                <w:lang w:val="es-ES"/>
              </w:rPr>
              <w:t xml:space="preserve">protege los </w:t>
            </w:r>
            <w:r w:rsidR="007675D6" w:rsidRPr="007675D6">
              <w:rPr>
                <w:bCs/>
                <w:sz w:val="22"/>
                <w:szCs w:val="22"/>
                <w:lang w:val="es-ES"/>
              </w:rPr>
              <w:t>derechos</w:t>
            </w:r>
            <w:r w:rsidR="00413877" w:rsidRPr="007675D6">
              <w:rPr>
                <w:bCs/>
                <w:sz w:val="22"/>
                <w:szCs w:val="22"/>
                <w:lang w:val="es-ES"/>
              </w:rPr>
              <w:t xml:space="preserve"> fundamentales y la libertad de las personas naturales y, en particular, </w:t>
            </w:r>
            <w:r w:rsidR="007675D6" w:rsidRPr="007675D6">
              <w:rPr>
                <w:sz w:val="22"/>
                <w:szCs w:val="22"/>
                <w:lang w:val="es-ES"/>
              </w:rPr>
              <w:t xml:space="preserve">su derecho a la protección de los datos personales. </w:t>
            </w:r>
            <w:r w:rsidR="00413877" w:rsidRPr="007675D6">
              <w:rPr>
                <w:sz w:val="22"/>
                <w:szCs w:val="22"/>
                <w:lang w:val="es-ES"/>
              </w:rPr>
              <w:t xml:space="preserve"> </w:t>
            </w:r>
          </w:p>
          <w:p w14:paraId="3176715D" w14:textId="77777777" w:rsidR="007675D6" w:rsidRPr="007675D6" w:rsidRDefault="007675D6" w:rsidP="00394CFC">
            <w:pPr>
              <w:ind w:left="720"/>
              <w:rPr>
                <w:bCs/>
                <w:sz w:val="22"/>
                <w:szCs w:val="22"/>
                <w:lang w:val="es-ES"/>
              </w:rPr>
            </w:pPr>
          </w:p>
          <w:p w14:paraId="2DBBED62" w14:textId="33AECF8D" w:rsidR="00B71458" w:rsidRPr="008A12C9" w:rsidRDefault="00460A95" w:rsidP="00394CFC">
            <w:pPr>
              <w:rPr>
                <w:bCs/>
                <w:sz w:val="22"/>
                <w:szCs w:val="22"/>
                <w:lang w:val="es-ES"/>
              </w:rPr>
            </w:pPr>
            <w:r w:rsidRPr="00413877">
              <w:rPr>
                <w:bCs/>
                <w:sz w:val="22"/>
                <w:szCs w:val="22"/>
                <w:lang w:val="es-ES"/>
              </w:rPr>
              <w:tab/>
            </w:r>
            <w:r w:rsidR="00407644" w:rsidRPr="008A12C9">
              <w:rPr>
                <w:bCs/>
                <w:sz w:val="22"/>
                <w:szCs w:val="22"/>
                <w:lang w:val="es-ES"/>
              </w:rPr>
              <w:t xml:space="preserve">Sección </w:t>
            </w:r>
            <w:r w:rsidR="00520BAA" w:rsidRPr="008A12C9">
              <w:rPr>
                <w:bCs/>
                <w:sz w:val="22"/>
                <w:szCs w:val="22"/>
                <w:lang w:val="es-ES"/>
              </w:rPr>
              <w:t xml:space="preserve">1.4 </w:t>
            </w:r>
            <w:r w:rsidR="008A12C9" w:rsidRPr="008A12C9">
              <w:rPr>
                <w:bCs/>
                <w:sz w:val="22"/>
                <w:szCs w:val="22"/>
                <w:lang w:val="es-ES"/>
              </w:rPr>
              <w:t>¿Quién debe cumplir con el RGPD</w:t>
            </w:r>
            <w:r w:rsidRPr="008A12C9">
              <w:rPr>
                <w:bCs/>
                <w:sz w:val="22"/>
                <w:szCs w:val="22"/>
                <w:lang w:val="es-ES"/>
              </w:rPr>
              <w:t>?</w:t>
            </w:r>
          </w:p>
          <w:p w14:paraId="1D8E9DF3" w14:textId="162F2818" w:rsidR="00B71458" w:rsidRPr="00394CFC" w:rsidRDefault="00413877" w:rsidP="00394CFC">
            <w:pPr>
              <w:rPr>
                <w:bCs/>
                <w:sz w:val="22"/>
                <w:szCs w:val="22"/>
                <w:lang w:val="es-ES"/>
              </w:rPr>
            </w:pPr>
            <w:r w:rsidRPr="00413877">
              <w:rPr>
                <w:bCs/>
                <w:sz w:val="22"/>
                <w:szCs w:val="22"/>
                <w:lang w:val="es-ES"/>
              </w:rPr>
              <w:t>El objetivo de este reglamento es proteger los da</w:t>
            </w:r>
            <w:r>
              <w:rPr>
                <w:bCs/>
                <w:sz w:val="22"/>
                <w:szCs w:val="22"/>
                <w:lang w:val="es-ES"/>
              </w:rPr>
              <w:t>tos personales de</w:t>
            </w:r>
            <w:r w:rsidR="00394CFC">
              <w:rPr>
                <w:bCs/>
                <w:sz w:val="22"/>
                <w:szCs w:val="22"/>
                <w:lang w:val="es-ES"/>
              </w:rPr>
              <w:t xml:space="preserve"> los ciudadanos de la UE.</w:t>
            </w:r>
            <w:r>
              <w:rPr>
                <w:bCs/>
                <w:sz w:val="22"/>
                <w:szCs w:val="22"/>
                <w:lang w:val="es-ES"/>
              </w:rPr>
              <w:t xml:space="preserve"> </w:t>
            </w:r>
            <w:r w:rsidR="00394CFC" w:rsidRPr="00394CFC">
              <w:rPr>
                <w:bCs/>
                <w:sz w:val="22"/>
                <w:szCs w:val="22"/>
                <w:lang w:val="es-ES"/>
              </w:rPr>
              <w:t>Por tanto</w:t>
            </w:r>
            <w:r w:rsidR="00460A95" w:rsidRPr="00394CFC">
              <w:rPr>
                <w:bCs/>
                <w:sz w:val="22"/>
                <w:szCs w:val="22"/>
                <w:lang w:val="es-ES"/>
              </w:rPr>
              <w:t xml:space="preserve">, </w:t>
            </w:r>
            <w:r w:rsidR="00394CFC" w:rsidRPr="00394CFC">
              <w:rPr>
                <w:bCs/>
                <w:sz w:val="22"/>
                <w:szCs w:val="22"/>
                <w:lang w:val="es-ES"/>
              </w:rPr>
              <w:t>cualquier organización q</w:t>
            </w:r>
            <w:r w:rsidR="00394CFC">
              <w:rPr>
                <w:bCs/>
                <w:sz w:val="22"/>
                <w:szCs w:val="22"/>
                <w:lang w:val="es-ES"/>
              </w:rPr>
              <w:t>ue opera en los territorios de la UE debe cumplir el RGPD.</w:t>
            </w:r>
            <w:r w:rsidR="00460A95" w:rsidRPr="00394CFC">
              <w:rPr>
                <w:bCs/>
                <w:sz w:val="22"/>
                <w:szCs w:val="22"/>
                <w:lang w:val="es-ES"/>
              </w:rPr>
              <w:t xml:space="preserve"> </w:t>
            </w:r>
          </w:p>
          <w:p w14:paraId="034E227C" w14:textId="77777777" w:rsidR="00B71458" w:rsidRPr="00394CFC" w:rsidRDefault="00B71458">
            <w:pPr>
              <w:jc w:val="both"/>
              <w:rPr>
                <w:bCs/>
                <w:sz w:val="22"/>
                <w:szCs w:val="22"/>
                <w:lang w:val="es-ES"/>
              </w:rPr>
            </w:pPr>
          </w:p>
          <w:p w14:paraId="678DB328" w14:textId="5B5D5FC5" w:rsidR="00B71458" w:rsidRPr="0085401E" w:rsidRDefault="000A3F2C">
            <w:pPr>
              <w:jc w:val="both"/>
              <w:rPr>
                <w:bCs/>
                <w:sz w:val="22"/>
                <w:szCs w:val="22"/>
                <w:lang w:val="es-ES"/>
              </w:rPr>
            </w:pPr>
            <w:r w:rsidRPr="0085401E">
              <w:rPr>
                <w:bCs/>
                <w:sz w:val="22"/>
                <w:szCs w:val="22"/>
                <w:lang w:val="es-ES"/>
              </w:rPr>
              <w:t xml:space="preserve">Este reglamento se aplica a TODAS las organizaciones, respecto a su condición jurídica </w:t>
            </w:r>
            <w:r w:rsidR="00460A95" w:rsidRPr="0085401E">
              <w:rPr>
                <w:bCs/>
                <w:sz w:val="22"/>
                <w:szCs w:val="22"/>
                <w:lang w:val="es-ES"/>
              </w:rPr>
              <w:t>(</w:t>
            </w:r>
            <w:r w:rsidR="0085401E" w:rsidRPr="0085401E">
              <w:rPr>
                <w:bCs/>
                <w:sz w:val="22"/>
                <w:szCs w:val="22"/>
                <w:lang w:val="es-ES"/>
              </w:rPr>
              <w:t>instituciones públicas, representantes del sector privado y del tercer sector</w:t>
            </w:r>
            <w:r w:rsidR="00460A95" w:rsidRPr="0085401E">
              <w:rPr>
                <w:bCs/>
                <w:sz w:val="22"/>
                <w:szCs w:val="22"/>
                <w:lang w:val="es-ES"/>
              </w:rPr>
              <w:t xml:space="preserve">) </w:t>
            </w:r>
            <w:r w:rsidR="0085401E">
              <w:rPr>
                <w:bCs/>
                <w:sz w:val="22"/>
                <w:szCs w:val="22"/>
                <w:lang w:val="es-ES"/>
              </w:rPr>
              <w:t xml:space="preserve">y su país de </w:t>
            </w:r>
            <w:r w:rsidR="003C1BB0">
              <w:rPr>
                <w:bCs/>
                <w:sz w:val="22"/>
                <w:szCs w:val="22"/>
                <w:lang w:val="es-ES"/>
              </w:rPr>
              <w:t xml:space="preserve">origen, siempre y cuando operan en territorios de la UE </w:t>
            </w:r>
            <w:r w:rsidR="00460A95" w:rsidRPr="0085401E">
              <w:rPr>
                <w:bCs/>
                <w:sz w:val="22"/>
                <w:szCs w:val="22"/>
                <w:lang w:val="es-ES"/>
              </w:rPr>
              <w:t>(</w:t>
            </w:r>
            <w:r w:rsidR="003C1BB0">
              <w:rPr>
                <w:bCs/>
                <w:sz w:val="22"/>
                <w:szCs w:val="22"/>
                <w:lang w:val="es-ES"/>
              </w:rPr>
              <w:t xml:space="preserve">este es el caso de los gigantes tecnológicos de Estados Unidos, como </w:t>
            </w:r>
            <w:r w:rsidR="00460A95" w:rsidRPr="0085401E">
              <w:rPr>
                <w:bCs/>
                <w:sz w:val="22"/>
                <w:szCs w:val="22"/>
                <w:lang w:val="es-ES"/>
              </w:rPr>
              <w:t xml:space="preserve">Facebook, Google, Amazon, etc.).  </w:t>
            </w:r>
          </w:p>
          <w:p w14:paraId="421EE3A5" w14:textId="77777777" w:rsidR="00B71458" w:rsidRPr="0085401E" w:rsidRDefault="00B71458">
            <w:pPr>
              <w:jc w:val="both"/>
              <w:rPr>
                <w:bCs/>
                <w:sz w:val="22"/>
                <w:szCs w:val="22"/>
                <w:lang w:val="es-ES"/>
              </w:rPr>
            </w:pPr>
          </w:p>
          <w:p w14:paraId="361000D1" w14:textId="3FE882F5" w:rsidR="00B71458" w:rsidRPr="00920EDA" w:rsidRDefault="00460A95">
            <w:pPr>
              <w:jc w:val="both"/>
              <w:rPr>
                <w:bCs/>
                <w:sz w:val="22"/>
                <w:szCs w:val="22"/>
                <w:lang w:val="es-ES"/>
              </w:rPr>
            </w:pPr>
            <w:r w:rsidRPr="00920EDA">
              <w:rPr>
                <w:bCs/>
                <w:sz w:val="22"/>
                <w:szCs w:val="22"/>
                <w:lang w:val="es-ES"/>
              </w:rPr>
              <w:t>Uni</w:t>
            </w:r>
            <w:r w:rsidR="00C06E3E" w:rsidRPr="00920EDA">
              <w:rPr>
                <w:bCs/>
                <w:sz w:val="22"/>
                <w:szCs w:val="22"/>
                <w:lang w:val="es-ES"/>
              </w:rPr>
              <w:t>dad</w:t>
            </w:r>
            <w:r w:rsidRPr="00920EDA">
              <w:rPr>
                <w:bCs/>
                <w:sz w:val="22"/>
                <w:szCs w:val="22"/>
                <w:lang w:val="es-ES"/>
              </w:rPr>
              <w:t xml:space="preserve"> </w:t>
            </w:r>
            <w:r w:rsidR="00520BAA" w:rsidRPr="00920EDA">
              <w:rPr>
                <w:bCs/>
                <w:sz w:val="22"/>
                <w:szCs w:val="22"/>
                <w:lang w:val="es-ES"/>
              </w:rPr>
              <w:t>2</w:t>
            </w:r>
            <w:r w:rsidRPr="00920EDA">
              <w:rPr>
                <w:bCs/>
                <w:sz w:val="22"/>
                <w:szCs w:val="22"/>
                <w:lang w:val="es-ES"/>
              </w:rPr>
              <w:t xml:space="preserve">: </w:t>
            </w:r>
            <w:r w:rsidR="00C06E3E" w:rsidRPr="00920EDA">
              <w:rPr>
                <w:bCs/>
                <w:sz w:val="22"/>
                <w:szCs w:val="22"/>
                <w:lang w:val="es-ES"/>
              </w:rPr>
              <w:t>Aspectos destacados</w:t>
            </w:r>
          </w:p>
          <w:p w14:paraId="1EFC1D88" w14:textId="08C37A75" w:rsidR="00B71458" w:rsidRPr="00920EDA" w:rsidRDefault="001508A4">
            <w:pPr>
              <w:jc w:val="both"/>
              <w:rPr>
                <w:bCs/>
                <w:sz w:val="22"/>
                <w:szCs w:val="22"/>
                <w:lang w:val="es-ES"/>
              </w:rPr>
            </w:pPr>
            <w:r w:rsidRPr="00920EDA">
              <w:rPr>
                <w:bCs/>
                <w:sz w:val="22"/>
                <w:szCs w:val="22"/>
                <w:lang w:val="es-ES"/>
              </w:rPr>
              <w:t xml:space="preserve">Para tener una comprensión global </w:t>
            </w:r>
            <w:r w:rsidR="00920EDA" w:rsidRPr="00920EDA">
              <w:rPr>
                <w:bCs/>
                <w:sz w:val="22"/>
                <w:szCs w:val="22"/>
                <w:lang w:val="es-ES"/>
              </w:rPr>
              <w:t>del RGPD,</w:t>
            </w:r>
            <w:r w:rsidRPr="00920EDA">
              <w:rPr>
                <w:bCs/>
                <w:sz w:val="22"/>
                <w:szCs w:val="22"/>
                <w:lang w:val="es-ES"/>
              </w:rPr>
              <w:t xml:space="preserve"> </w:t>
            </w:r>
            <w:r w:rsidR="00920EDA" w:rsidRPr="00920EDA">
              <w:rPr>
                <w:bCs/>
                <w:sz w:val="22"/>
                <w:szCs w:val="22"/>
                <w:lang w:val="es-ES"/>
              </w:rPr>
              <w:t>es importante identificar un par de términos entorno a los cuales gira la regulación</w:t>
            </w:r>
            <w:r w:rsidR="00460A95" w:rsidRPr="00920EDA">
              <w:rPr>
                <w:bCs/>
                <w:sz w:val="22"/>
                <w:szCs w:val="22"/>
                <w:lang w:val="es-ES"/>
              </w:rPr>
              <w:t xml:space="preserve">. </w:t>
            </w:r>
            <w:r w:rsidR="00920EDA" w:rsidRPr="00920EDA">
              <w:rPr>
                <w:bCs/>
                <w:sz w:val="22"/>
                <w:szCs w:val="22"/>
                <w:lang w:val="es-ES"/>
              </w:rPr>
              <w:t>Este incluye</w:t>
            </w:r>
            <w:r w:rsidR="00460A95" w:rsidRPr="00920EDA">
              <w:rPr>
                <w:bCs/>
                <w:sz w:val="22"/>
                <w:szCs w:val="22"/>
                <w:lang w:val="es-ES"/>
              </w:rPr>
              <w:t xml:space="preserve">: </w:t>
            </w:r>
          </w:p>
          <w:p w14:paraId="4905A872" w14:textId="77777777" w:rsidR="00B71458" w:rsidRPr="00AF69B2" w:rsidRDefault="00B71458">
            <w:pPr>
              <w:jc w:val="both"/>
              <w:rPr>
                <w:bCs/>
                <w:sz w:val="22"/>
                <w:szCs w:val="22"/>
              </w:rPr>
            </w:pPr>
          </w:p>
          <w:p w14:paraId="791C0689" w14:textId="63CF8113" w:rsidR="00B71458" w:rsidRPr="00920EDA" w:rsidRDefault="00920EDA" w:rsidP="00FD27F8">
            <w:pPr>
              <w:numPr>
                <w:ilvl w:val="0"/>
                <w:numId w:val="9"/>
              </w:numPr>
              <w:jc w:val="both"/>
              <w:rPr>
                <w:bCs/>
                <w:sz w:val="22"/>
                <w:szCs w:val="22"/>
                <w:lang w:val="es-ES"/>
              </w:rPr>
            </w:pPr>
            <w:r w:rsidRPr="00920EDA">
              <w:rPr>
                <w:bCs/>
                <w:sz w:val="22"/>
                <w:szCs w:val="22"/>
                <w:lang w:val="es-ES"/>
              </w:rPr>
              <w:t xml:space="preserve">Siete principios de protección de datos </w:t>
            </w:r>
          </w:p>
          <w:p w14:paraId="4333AFE7" w14:textId="73BE6034" w:rsidR="00B71458" w:rsidRPr="00920EDA" w:rsidRDefault="00920EDA" w:rsidP="00FD27F8">
            <w:pPr>
              <w:numPr>
                <w:ilvl w:val="0"/>
                <w:numId w:val="9"/>
              </w:numPr>
              <w:jc w:val="both"/>
              <w:rPr>
                <w:bCs/>
                <w:sz w:val="22"/>
                <w:szCs w:val="22"/>
                <w:lang w:val="es-ES"/>
              </w:rPr>
            </w:pPr>
            <w:r w:rsidRPr="00920EDA">
              <w:rPr>
                <w:bCs/>
                <w:sz w:val="22"/>
                <w:szCs w:val="22"/>
                <w:lang w:val="es-ES"/>
              </w:rPr>
              <w:t xml:space="preserve">Ocho derechos de privacidad que deben ser protegidos (y apoyados) </w:t>
            </w:r>
          </w:p>
          <w:p w14:paraId="30F00DC1" w14:textId="07BAC183" w:rsidR="00B71458" w:rsidRPr="00920EDA" w:rsidRDefault="00920EDA" w:rsidP="00FD27F8">
            <w:pPr>
              <w:numPr>
                <w:ilvl w:val="0"/>
                <w:numId w:val="9"/>
              </w:numPr>
              <w:jc w:val="both"/>
              <w:rPr>
                <w:bCs/>
                <w:sz w:val="22"/>
                <w:szCs w:val="22"/>
                <w:lang w:val="es-ES"/>
              </w:rPr>
            </w:pPr>
            <w:r w:rsidRPr="00920EDA">
              <w:rPr>
                <w:bCs/>
                <w:sz w:val="22"/>
                <w:szCs w:val="22"/>
                <w:lang w:val="es-ES"/>
              </w:rPr>
              <w:t>Glosario de las referencias espec</w:t>
            </w:r>
            <w:r w:rsidR="00904000">
              <w:rPr>
                <w:bCs/>
                <w:sz w:val="22"/>
                <w:szCs w:val="22"/>
                <w:lang w:val="es-ES"/>
              </w:rPr>
              <w:t>í</w:t>
            </w:r>
            <w:r w:rsidRPr="00920EDA">
              <w:rPr>
                <w:bCs/>
                <w:sz w:val="22"/>
                <w:szCs w:val="22"/>
                <w:lang w:val="es-ES"/>
              </w:rPr>
              <w:t xml:space="preserve">ficas utilizadas por el Reglamento  </w:t>
            </w:r>
          </w:p>
          <w:p w14:paraId="044C80FB" w14:textId="77777777" w:rsidR="00B71458" w:rsidRPr="00920EDA" w:rsidRDefault="00B71458">
            <w:pPr>
              <w:jc w:val="both"/>
              <w:rPr>
                <w:bCs/>
                <w:sz w:val="22"/>
                <w:szCs w:val="22"/>
                <w:lang w:val="es-ES"/>
              </w:rPr>
            </w:pPr>
          </w:p>
          <w:p w14:paraId="05FCC4D3" w14:textId="10042A3B" w:rsidR="00B71458" w:rsidRPr="008311C9" w:rsidRDefault="00407644" w:rsidP="00520BAA">
            <w:pPr>
              <w:ind w:left="720"/>
              <w:jc w:val="both"/>
              <w:rPr>
                <w:bCs/>
                <w:sz w:val="22"/>
                <w:szCs w:val="22"/>
                <w:lang w:val="es-ES"/>
              </w:rPr>
            </w:pPr>
            <w:r w:rsidRPr="008311C9">
              <w:rPr>
                <w:bCs/>
                <w:sz w:val="22"/>
                <w:szCs w:val="22"/>
                <w:lang w:val="es-ES"/>
              </w:rPr>
              <w:t xml:space="preserve">Sección </w:t>
            </w:r>
            <w:r w:rsidR="00520BAA" w:rsidRPr="008311C9">
              <w:rPr>
                <w:bCs/>
                <w:sz w:val="22"/>
                <w:szCs w:val="22"/>
                <w:lang w:val="es-ES"/>
              </w:rPr>
              <w:t xml:space="preserve">2.1 </w:t>
            </w:r>
            <w:r w:rsidR="002F2355" w:rsidRPr="008311C9">
              <w:rPr>
                <w:bCs/>
                <w:sz w:val="22"/>
                <w:szCs w:val="22"/>
                <w:lang w:val="es-ES"/>
              </w:rPr>
              <w:t xml:space="preserve">Glosario y </w:t>
            </w:r>
            <w:r w:rsidR="00CB4F10" w:rsidRPr="008311C9">
              <w:rPr>
                <w:bCs/>
                <w:sz w:val="22"/>
                <w:szCs w:val="22"/>
                <w:lang w:val="es-ES"/>
              </w:rPr>
              <w:t>términos</w:t>
            </w:r>
            <w:r w:rsidR="002F2355" w:rsidRPr="008311C9">
              <w:rPr>
                <w:bCs/>
                <w:sz w:val="22"/>
                <w:szCs w:val="22"/>
                <w:lang w:val="es-ES"/>
              </w:rPr>
              <w:t xml:space="preserve"> de referencia </w:t>
            </w:r>
            <w:r w:rsidR="00460A95" w:rsidRPr="008311C9">
              <w:rPr>
                <w:bCs/>
                <w:sz w:val="22"/>
                <w:szCs w:val="22"/>
                <w:lang w:val="es-ES"/>
              </w:rPr>
              <w:t xml:space="preserve">– </w:t>
            </w:r>
            <w:r w:rsidR="002F2355" w:rsidRPr="008311C9">
              <w:rPr>
                <w:bCs/>
                <w:sz w:val="22"/>
                <w:szCs w:val="22"/>
                <w:lang w:val="es-ES"/>
              </w:rPr>
              <w:t>Articulo</w:t>
            </w:r>
            <w:r w:rsidR="00460A95" w:rsidRPr="008311C9">
              <w:rPr>
                <w:bCs/>
                <w:sz w:val="22"/>
                <w:szCs w:val="22"/>
                <w:lang w:val="es-ES"/>
              </w:rPr>
              <w:t xml:space="preserve"> 4, </w:t>
            </w:r>
            <w:r w:rsidR="00CB4F10" w:rsidRPr="008311C9">
              <w:rPr>
                <w:bCs/>
                <w:sz w:val="22"/>
                <w:szCs w:val="22"/>
                <w:lang w:val="es-ES"/>
              </w:rPr>
              <w:t>Definiciones</w:t>
            </w:r>
            <w:r w:rsidR="00460A95" w:rsidRPr="008311C9">
              <w:rPr>
                <w:bCs/>
                <w:sz w:val="22"/>
                <w:szCs w:val="22"/>
                <w:lang w:val="es-ES"/>
              </w:rPr>
              <w:t xml:space="preserve"> (1)</w:t>
            </w:r>
          </w:p>
          <w:p w14:paraId="4D178980" w14:textId="2CBE7531" w:rsidR="00B71458" w:rsidRPr="00D11D02" w:rsidRDefault="001B133C">
            <w:pPr>
              <w:jc w:val="both"/>
              <w:rPr>
                <w:bCs/>
                <w:sz w:val="22"/>
                <w:szCs w:val="22"/>
                <w:lang w:val="es-ES"/>
              </w:rPr>
            </w:pPr>
            <w:r w:rsidRPr="008311C9">
              <w:rPr>
                <w:bCs/>
                <w:sz w:val="22"/>
                <w:szCs w:val="22"/>
                <w:lang w:val="es-ES"/>
              </w:rPr>
              <w:t xml:space="preserve">Datos personales </w:t>
            </w:r>
            <w:r w:rsidR="00460A95" w:rsidRPr="008311C9">
              <w:rPr>
                <w:bCs/>
                <w:sz w:val="22"/>
                <w:szCs w:val="22"/>
                <w:lang w:val="es-ES"/>
              </w:rPr>
              <w:t xml:space="preserve">→ </w:t>
            </w:r>
            <w:r w:rsidR="00910F2E" w:rsidRPr="008311C9">
              <w:rPr>
                <w:bCs/>
                <w:sz w:val="22"/>
                <w:szCs w:val="22"/>
                <w:lang w:val="es-ES"/>
              </w:rPr>
              <w:t xml:space="preserve">Cualquier información </w:t>
            </w:r>
            <w:r w:rsidR="008311C9" w:rsidRPr="008311C9">
              <w:rPr>
                <w:bCs/>
                <w:sz w:val="22"/>
                <w:szCs w:val="22"/>
                <w:lang w:val="es-ES"/>
              </w:rPr>
              <w:t xml:space="preserve">relacionada con una persona natural identificada o identificable </w:t>
            </w:r>
            <w:r w:rsidR="00460A95" w:rsidRPr="008311C9">
              <w:rPr>
                <w:bCs/>
                <w:sz w:val="22"/>
                <w:szCs w:val="22"/>
                <w:lang w:val="es-ES"/>
              </w:rPr>
              <w:t>(“</w:t>
            </w:r>
            <w:r w:rsidR="008311C9" w:rsidRPr="008311C9">
              <w:rPr>
                <w:bCs/>
                <w:sz w:val="22"/>
                <w:szCs w:val="22"/>
                <w:lang w:val="es-ES"/>
              </w:rPr>
              <w:t>persona interesada</w:t>
            </w:r>
            <w:r w:rsidR="00460A95" w:rsidRPr="008311C9">
              <w:rPr>
                <w:bCs/>
                <w:sz w:val="22"/>
                <w:szCs w:val="22"/>
                <w:lang w:val="es-ES"/>
              </w:rPr>
              <w:t xml:space="preserve">”); </w:t>
            </w:r>
            <w:r w:rsidR="008311C9" w:rsidRPr="008311C9">
              <w:rPr>
                <w:bCs/>
                <w:sz w:val="22"/>
                <w:szCs w:val="22"/>
                <w:lang w:val="es-ES"/>
              </w:rPr>
              <w:t xml:space="preserve">una persona </w:t>
            </w:r>
            <w:r w:rsidR="00460A95" w:rsidRPr="008311C9">
              <w:rPr>
                <w:bCs/>
                <w:sz w:val="22"/>
                <w:szCs w:val="22"/>
                <w:lang w:val="es-ES"/>
              </w:rPr>
              <w:t>n</w:t>
            </w:r>
            <w:r w:rsidR="008311C9" w:rsidRPr="008311C9">
              <w:rPr>
                <w:bCs/>
                <w:sz w:val="22"/>
                <w:szCs w:val="22"/>
                <w:lang w:val="es-ES"/>
              </w:rPr>
              <w:t>atural identificable es una que puede ser identificada, directamente</w:t>
            </w:r>
            <w:r w:rsidR="008311C9">
              <w:rPr>
                <w:bCs/>
                <w:sz w:val="22"/>
                <w:szCs w:val="22"/>
                <w:lang w:val="es-ES"/>
              </w:rPr>
              <w:t xml:space="preserve"> o indirectamente</w:t>
            </w:r>
            <w:r w:rsidR="00DA489F">
              <w:rPr>
                <w:bCs/>
                <w:sz w:val="22"/>
                <w:szCs w:val="22"/>
                <w:lang w:val="es-ES"/>
              </w:rPr>
              <w:t xml:space="preserve">, en especial </w:t>
            </w:r>
            <w:r w:rsidR="0065098D">
              <w:rPr>
                <w:bCs/>
                <w:sz w:val="22"/>
                <w:szCs w:val="22"/>
                <w:lang w:val="es-ES"/>
              </w:rPr>
              <w:t>por</w:t>
            </w:r>
            <w:r w:rsidR="00DA489F">
              <w:rPr>
                <w:bCs/>
                <w:sz w:val="22"/>
                <w:szCs w:val="22"/>
                <w:lang w:val="es-ES"/>
              </w:rPr>
              <w:t xml:space="preserve"> referencia a un identificador como un nombre,  un número de identificación, datos de localización</w:t>
            </w:r>
            <w:r w:rsidR="00460A95" w:rsidRPr="008311C9">
              <w:rPr>
                <w:bCs/>
                <w:sz w:val="22"/>
                <w:szCs w:val="22"/>
                <w:lang w:val="es-ES"/>
              </w:rPr>
              <w:t xml:space="preserve">, </w:t>
            </w:r>
            <w:r w:rsidR="00DA489F">
              <w:rPr>
                <w:bCs/>
                <w:sz w:val="22"/>
                <w:szCs w:val="22"/>
                <w:lang w:val="es-ES"/>
              </w:rPr>
              <w:t xml:space="preserve">un identificador online o uno o más factores </w:t>
            </w:r>
            <w:r w:rsidR="0065098D">
              <w:rPr>
                <w:bCs/>
                <w:sz w:val="22"/>
                <w:szCs w:val="22"/>
                <w:lang w:val="es-ES"/>
              </w:rPr>
              <w:t>específicos</w:t>
            </w:r>
            <w:r w:rsidR="00DA489F">
              <w:rPr>
                <w:bCs/>
                <w:sz w:val="22"/>
                <w:szCs w:val="22"/>
                <w:lang w:val="es-ES"/>
              </w:rPr>
              <w:t xml:space="preserve"> </w:t>
            </w:r>
            <w:r w:rsidR="00C32210">
              <w:rPr>
                <w:bCs/>
                <w:sz w:val="22"/>
                <w:szCs w:val="22"/>
                <w:lang w:val="es-ES"/>
              </w:rPr>
              <w:t xml:space="preserve">sobre la </w:t>
            </w:r>
            <w:r w:rsidR="0065098D">
              <w:rPr>
                <w:bCs/>
                <w:sz w:val="22"/>
                <w:szCs w:val="22"/>
                <w:lang w:val="es-ES"/>
              </w:rPr>
              <w:t xml:space="preserve">identidad física, fisiológica, genética, mental, económica, cultural o social de dicha persona natural. </w:t>
            </w:r>
            <w:r w:rsidR="00460A95" w:rsidRPr="008311C9">
              <w:rPr>
                <w:bCs/>
                <w:sz w:val="22"/>
                <w:szCs w:val="22"/>
                <w:lang w:val="es-ES"/>
              </w:rPr>
              <w:t xml:space="preserve"> </w:t>
            </w:r>
          </w:p>
          <w:p w14:paraId="1B02CBD8" w14:textId="77777777" w:rsidR="00B71458" w:rsidRPr="00D11D02" w:rsidRDefault="00B71458">
            <w:pPr>
              <w:jc w:val="both"/>
              <w:rPr>
                <w:bCs/>
                <w:sz w:val="22"/>
                <w:szCs w:val="22"/>
                <w:lang w:val="es-ES"/>
              </w:rPr>
            </w:pPr>
          </w:p>
          <w:p w14:paraId="5552D6DD" w14:textId="734C0DCB" w:rsidR="00B71458" w:rsidRPr="00645653" w:rsidRDefault="00460A95">
            <w:pPr>
              <w:jc w:val="both"/>
              <w:rPr>
                <w:bCs/>
                <w:sz w:val="22"/>
                <w:szCs w:val="22"/>
                <w:lang w:val="es-ES"/>
              </w:rPr>
            </w:pPr>
            <w:r w:rsidRPr="00D11D02">
              <w:rPr>
                <w:bCs/>
                <w:sz w:val="22"/>
                <w:szCs w:val="22"/>
                <w:lang w:val="es-ES"/>
              </w:rPr>
              <w:tab/>
            </w:r>
            <w:r w:rsidR="00407644" w:rsidRPr="00645653">
              <w:rPr>
                <w:bCs/>
                <w:sz w:val="22"/>
                <w:szCs w:val="22"/>
                <w:lang w:val="es-ES"/>
              </w:rPr>
              <w:t xml:space="preserve">Sección </w:t>
            </w:r>
            <w:r w:rsidR="00520BAA" w:rsidRPr="00645653">
              <w:rPr>
                <w:bCs/>
                <w:sz w:val="22"/>
                <w:szCs w:val="22"/>
                <w:lang w:val="es-ES"/>
              </w:rPr>
              <w:t xml:space="preserve">2.2 </w:t>
            </w:r>
            <w:r w:rsidRPr="00645653">
              <w:rPr>
                <w:bCs/>
                <w:sz w:val="22"/>
                <w:szCs w:val="22"/>
                <w:lang w:val="es-ES"/>
              </w:rPr>
              <w:t>Glos</w:t>
            </w:r>
            <w:r w:rsidR="00987E46" w:rsidRPr="00645653">
              <w:rPr>
                <w:bCs/>
                <w:sz w:val="22"/>
                <w:szCs w:val="22"/>
                <w:lang w:val="es-ES"/>
              </w:rPr>
              <w:t xml:space="preserve">ario y términos de referencia </w:t>
            </w:r>
            <w:r w:rsidRPr="00645653">
              <w:rPr>
                <w:bCs/>
                <w:sz w:val="22"/>
                <w:szCs w:val="22"/>
                <w:lang w:val="es-ES"/>
              </w:rPr>
              <w:t xml:space="preserve">– </w:t>
            </w:r>
            <w:r w:rsidR="00987E46" w:rsidRPr="00645653">
              <w:rPr>
                <w:bCs/>
                <w:sz w:val="22"/>
                <w:szCs w:val="22"/>
                <w:lang w:val="es-ES"/>
              </w:rPr>
              <w:t>Articulo</w:t>
            </w:r>
            <w:r w:rsidRPr="00645653">
              <w:rPr>
                <w:bCs/>
                <w:sz w:val="22"/>
                <w:szCs w:val="22"/>
                <w:lang w:val="es-ES"/>
              </w:rPr>
              <w:t xml:space="preserve"> 4, </w:t>
            </w:r>
            <w:r w:rsidR="00987E46" w:rsidRPr="00645653">
              <w:rPr>
                <w:bCs/>
                <w:sz w:val="22"/>
                <w:szCs w:val="22"/>
                <w:lang w:val="es-ES"/>
              </w:rPr>
              <w:t>Definiciones</w:t>
            </w:r>
            <w:r w:rsidRPr="00645653">
              <w:rPr>
                <w:bCs/>
                <w:sz w:val="22"/>
                <w:szCs w:val="22"/>
                <w:lang w:val="es-ES"/>
              </w:rPr>
              <w:t xml:space="preserve"> (2)</w:t>
            </w:r>
          </w:p>
          <w:p w14:paraId="6609BB5E" w14:textId="6B1BB647" w:rsidR="00B71458" w:rsidRPr="00A26AF1" w:rsidRDefault="006F1CB2">
            <w:pPr>
              <w:jc w:val="both"/>
              <w:rPr>
                <w:bCs/>
                <w:sz w:val="22"/>
                <w:szCs w:val="22"/>
                <w:lang w:val="es-ES"/>
              </w:rPr>
            </w:pPr>
            <w:r>
              <w:rPr>
                <w:bCs/>
                <w:sz w:val="22"/>
                <w:szCs w:val="22"/>
                <w:lang w:val="es-ES"/>
              </w:rPr>
              <w:t>Tratamiento</w:t>
            </w:r>
            <w:r w:rsidR="00460A95" w:rsidRPr="00645653">
              <w:rPr>
                <w:bCs/>
                <w:sz w:val="22"/>
                <w:szCs w:val="22"/>
                <w:lang w:val="es-ES"/>
              </w:rPr>
              <w:t xml:space="preserve"> → </w:t>
            </w:r>
            <w:r w:rsidR="00645653" w:rsidRPr="00645653">
              <w:rPr>
                <w:bCs/>
                <w:sz w:val="22"/>
                <w:szCs w:val="22"/>
                <w:lang w:val="es-ES"/>
              </w:rPr>
              <w:t>Cualquier operación o serie de operaciones que se realizan sobre bases personales o sobre una serie de datos personales</w:t>
            </w:r>
            <w:r w:rsidR="00460A95" w:rsidRPr="00645653">
              <w:rPr>
                <w:bCs/>
                <w:sz w:val="22"/>
                <w:szCs w:val="22"/>
                <w:lang w:val="es-ES"/>
              </w:rPr>
              <w:t>,</w:t>
            </w:r>
            <w:r w:rsidR="00460A95" w:rsidRPr="00A26AF1">
              <w:rPr>
                <w:bCs/>
                <w:sz w:val="22"/>
                <w:szCs w:val="22"/>
                <w:lang w:val="es-ES"/>
              </w:rPr>
              <w:t xml:space="preserve"> </w:t>
            </w:r>
            <w:r w:rsidR="00A26AF1" w:rsidRPr="00A26AF1">
              <w:rPr>
                <w:bCs/>
                <w:sz w:val="22"/>
                <w:szCs w:val="22"/>
                <w:lang w:val="es-ES"/>
              </w:rPr>
              <w:t>in</w:t>
            </w:r>
            <w:r w:rsidR="00A26AF1">
              <w:rPr>
                <w:bCs/>
                <w:sz w:val="22"/>
                <w:szCs w:val="22"/>
                <w:lang w:val="es-ES"/>
              </w:rPr>
              <w:t xml:space="preserve">cluso por medios </w:t>
            </w:r>
            <w:r w:rsidR="00DE45A7">
              <w:rPr>
                <w:bCs/>
                <w:sz w:val="22"/>
                <w:szCs w:val="22"/>
                <w:lang w:val="es-ES"/>
              </w:rPr>
              <w:t>automatizados</w:t>
            </w:r>
            <w:r w:rsidR="00460A95" w:rsidRPr="00A26AF1">
              <w:rPr>
                <w:bCs/>
                <w:sz w:val="22"/>
                <w:szCs w:val="22"/>
                <w:lang w:val="es-ES"/>
              </w:rPr>
              <w:t xml:space="preserve">, </w:t>
            </w:r>
            <w:r w:rsidR="00A26AF1">
              <w:rPr>
                <w:bCs/>
                <w:sz w:val="22"/>
                <w:szCs w:val="22"/>
                <w:lang w:val="es-ES"/>
              </w:rPr>
              <w:t>como: recopilación</w:t>
            </w:r>
            <w:r w:rsidR="00460A95" w:rsidRPr="00A26AF1">
              <w:rPr>
                <w:bCs/>
                <w:sz w:val="22"/>
                <w:szCs w:val="22"/>
                <w:lang w:val="es-ES"/>
              </w:rPr>
              <w:t xml:space="preserve">, </w:t>
            </w:r>
            <w:r w:rsidR="00A26AF1">
              <w:rPr>
                <w:bCs/>
                <w:sz w:val="22"/>
                <w:szCs w:val="22"/>
                <w:lang w:val="es-ES"/>
              </w:rPr>
              <w:t>grabación</w:t>
            </w:r>
            <w:r w:rsidR="00460A95" w:rsidRPr="00A26AF1">
              <w:rPr>
                <w:bCs/>
                <w:sz w:val="22"/>
                <w:szCs w:val="22"/>
                <w:lang w:val="es-ES"/>
              </w:rPr>
              <w:t xml:space="preserve">, </w:t>
            </w:r>
            <w:r w:rsidR="00A26AF1">
              <w:rPr>
                <w:bCs/>
                <w:sz w:val="22"/>
                <w:szCs w:val="22"/>
                <w:lang w:val="es-ES"/>
              </w:rPr>
              <w:t>organización</w:t>
            </w:r>
            <w:r w:rsidR="00460A95" w:rsidRPr="00A26AF1">
              <w:rPr>
                <w:bCs/>
                <w:sz w:val="22"/>
                <w:szCs w:val="22"/>
                <w:lang w:val="es-ES"/>
              </w:rPr>
              <w:t xml:space="preserve">, </w:t>
            </w:r>
            <w:r w:rsidR="00A26AF1">
              <w:rPr>
                <w:bCs/>
                <w:sz w:val="22"/>
                <w:szCs w:val="22"/>
                <w:lang w:val="es-ES"/>
              </w:rPr>
              <w:t>estructuración</w:t>
            </w:r>
            <w:r w:rsidR="00460A95" w:rsidRPr="00A26AF1">
              <w:rPr>
                <w:bCs/>
                <w:sz w:val="22"/>
                <w:szCs w:val="22"/>
                <w:lang w:val="es-ES"/>
              </w:rPr>
              <w:t xml:space="preserve">, </w:t>
            </w:r>
            <w:r w:rsidR="00A26AF1">
              <w:rPr>
                <w:bCs/>
                <w:sz w:val="22"/>
                <w:szCs w:val="22"/>
                <w:lang w:val="es-ES"/>
              </w:rPr>
              <w:t>almacenaje</w:t>
            </w:r>
            <w:r w:rsidR="00460A95" w:rsidRPr="00A26AF1">
              <w:rPr>
                <w:bCs/>
                <w:sz w:val="22"/>
                <w:szCs w:val="22"/>
                <w:lang w:val="es-ES"/>
              </w:rPr>
              <w:t xml:space="preserve">, </w:t>
            </w:r>
            <w:r w:rsidR="00A26AF1">
              <w:rPr>
                <w:bCs/>
                <w:sz w:val="22"/>
                <w:szCs w:val="22"/>
                <w:lang w:val="es-ES"/>
              </w:rPr>
              <w:t xml:space="preserve">adaptación o alteración, </w:t>
            </w:r>
            <w:r w:rsidR="00A26AF1">
              <w:rPr>
                <w:bCs/>
                <w:sz w:val="22"/>
                <w:szCs w:val="22"/>
                <w:lang w:val="es-ES"/>
              </w:rPr>
              <w:lastRenderedPageBreak/>
              <w:t>recuperación</w:t>
            </w:r>
            <w:r w:rsidR="00460A95" w:rsidRPr="00A26AF1">
              <w:rPr>
                <w:bCs/>
                <w:sz w:val="22"/>
                <w:szCs w:val="22"/>
                <w:lang w:val="es-ES"/>
              </w:rPr>
              <w:t xml:space="preserve">, </w:t>
            </w:r>
            <w:r w:rsidR="00A26AF1">
              <w:rPr>
                <w:bCs/>
                <w:sz w:val="22"/>
                <w:szCs w:val="22"/>
                <w:lang w:val="es-ES"/>
              </w:rPr>
              <w:t>asesoramiento</w:t>
            </w:r>
            <w:r w:rsidR="00460A95" w:rsidRPr="00A26AF1">
              <w:rPr>
                <w:bCs/>
                <w:sz w:val="22"/>
                <w:szCs w:val="22"/>
                <w:lang w:val="es-ES"/>
              </w:rPr>
              <w:t xml:space="preserve">, </w:t>
            </w:r>
            <w:r w:rsidR="00A26AF1">
              <w:rPr>
                <w:bCs/>
                <w:sz w:val="22"/>
                <w:szCs w:val="22"/>
                <w:lang w:val="es-ES"/>
              </w:rPr>
              <w:t>uso</w:t>
            </w:r>
            <w:r w:rsidR="00460A95" w:rsidRPr="00A26AF1">
              <w:rPr>
                <w:bCs/>
                <w:sz w:val="22"/>
                <w:szCs w:val="22"/>
                <w:lang w:val="es-ES"/>
              </w:rPr>
              <w:t xml:space="preserve">, </w:t>
            </w:r>
            <w:r w:rsidR="00A26AF1">
              <w:rPr>
                <w:bCs/>
                <w:sz w:val="22"/>
                <w:szCs w:val="22"/>
                <w:lang w:val="es-ES"/>
              </w:rPr>
              <w:t>divulgación por trasmisión</w:t>
            </w:r>
            <w:r w:rsidR="00460A95" w:rsidRPr="00A26AF1">
              <w:rPr>
                <w:bCs/>
                <w:sz w:val="22"/>
                <w:szCs w:val="22"/>
                <w:lang w:val="es-ES"/>
              </w:rPr>
              <w:t xml:space="preserve">, </w:t>
            </w:r>
            <w:r w:rsidR="00A26AF1">
              <w:rPr>
                <w:bCs/>
                <w:sz w:val="22"/>
                <w:szCs w:val="22"/>
                <w:lang w:val="es-ES"/>
              </w:rPr>
              <w:t>difusión o puesta a disposición</w:t>
            </w:r>
            <w:r w:rsidR="00460A95" w:rsidRPr="00A26AF1">
              <w:rPr>
                <w:bCs/>
                <w:sz w:val="22"/>
                <w:szCs w:val="22"/>
                <w:lang w:val="es-ES"/>
              </w:rPr>
              <w:t xml:space="preserve">, </w:t>
            </w:r>
            <w:r w:rsidR="00A26AF1">
              <w:rPr>
                <w:bCs/>
                <w:sz w:val="22"/>
                <w:szCs w:val="22"/>
                <w:lang w:val="es-ES"/>
              </w:rPr>
              <w:t>alineación o combinación</w:t>
            </w:r>
            <w:r w:rsidR="00460A95" w:rsidRPr="00A26AF1">
              <w:rPr>
                <w:bCs/>
                <w:sz w:val="22"/>
                <w:szCs w:val="22"/>
                <w:lang w:val="es-ES"/>
              </w:rPr>
              <w:t xml:space="preserve">, </w:t>
            </w:r>
            <w:r w:rsidR="00A26AF1">
              <w:rPr>
                <w:bCs/>
                <w:sz w:val="22"/>
                <w:szCs w:val="22"/>
                <w:lang w:val="es-ES"/>
              </w:rPr>
              <w:t>restricción</w:t>
            </w:r>
            <w:r w:rsidR="00460A95" w:rsidRPr="00A26AF1">
              <w:rPr>
                <w:bCs/>
                <w:sz w:val="22"/>
                <w:szCs w:val="22"/>
                <w:lang w:val="es-ES"/>
              </w:rPr>
              <w:t xml:space="preserve">, </w:t>
            </w:r>
            <w:r w:rsidR="00A26AF1">
              <w:rPr>
                <w:bCs/>
                <w:sz w:val="22"/>
                <w:szCs w:val="22"/>
                <w:lang w:val="es-ES"/>
              </w:rPr>
              <w:t>supresión o destrucción</w:t>
            </w:r>
            <w:r w:rsidR="00460A95" w:rsidRPr="00A26AF1">
              <w:rPr>
                <w:bCs/>
                <w:sz w:val="22"/>
                <w:szCs w:val="22"/>
                <w:lang w:val="es-ES"/>
              </w:rPr>
              <w:t>.</w:t>
            </w:r>
          </w:p>
          <w:p w14:paraId="1E65F23F" w14:textId="77777777" w:rsidR="00B71458" w:rsidRPr="00A26AF1" w:rsidRDefault="00B71458">
            <w:pPr>
              <w:jc w:val="both"/>
              <w:rPr>
                <w:bCs/>
                <w:sz w:val="22"/>
                <w:szCs w:val="22"/>
                <w:lang w:val="es-ES"/>
              </w:rPr>
            </w:pPr>
          </w:p>
          <w:p w14:paraId="480B2058" w14:textId="5B5FFBC8" w:rsidR="00B71458" w:rsidRPr="00344CB2" w:rsidRDefault="00460A95">
            <w:pPr>
              <w:jc w:val="both"/>
              <w:rPr>
                <w:bCs/>
                <w:sz w:val="22"/>
                <w:szCs w:val="22"/>
                <w:lang w:val="es-ES"/>
              </w:rPr>
            </w:pPr>
            <w:r w:rsidRPr="00A26AF1">
              <w:rPr>
                <w:bCs/>
                <w:sz w:val="22"/>
                <w:szCs w:val="22"/>
                <w:lang w:val="es-ES"/>
              </w:rPr>
              <w:tab/>
            </w:r>
            <w:r w:rsidR="00344CB2" w:rsidRPr="00645653">
              <w:rPr>
                <w:bCs/>
                <w:sz w:val="22"/>
                <w:szCs w:val="22"/>
                <w:lang w:val="es-ES"/>
              </w:rPr>
              <w:t>Sección 2.</w:t>
            </w:r>
            <w:r w:rsidR="00344CB2">
              <w:rPr>
                <w:bCs/>
                <w:sz w:val="22"/>
                <w:szCs w:val="22"/>
                <w:lang w:val="es-ES"/>
              </w:rPr>
              <w:t>3</w:t>
            </w:r>
            <w:r w:rsidR="00344CB2" w:rsidRPr="00645653">
              <w:rPr>
                <w:bCs/>
                <w:sz w:val="22"/>
                <w:szCs w:val="22"/>
                <w:lang w:val="es-ES"/>
              </w:rPr>
              <w:t xml:space="preserve"> Glosario y términos de referencia – Articulo 4, Definiciones </w:t>
            </w:r>
            <w:r w:rsidRPr="00344CB2">
              <w:rPr>
                <w:bCs/>
                <w:sz w:val="22"/>
                <w:szCs w:val="22"/>
                <w:lang w:val="es-ES"/>
              </w:rPr>
              <w:t>(3, 4)</w:t>
            </w:r>
          </w:p>
          <w:p w14:paraId="6DE4B86B" w14:textId="77911E2F" w:rsidR="00B71458" w:rsidRPr="006F1CB2" w:rsidRDefault="002F111E">
            <w:pPr>
              <w:jc w:val="both"/>
              <w:rPr>
                <w:bCs/>
                <w:sz w:val="22"/>
                <w:szCs w:val="22"/>
                <w:lang w:val="es-ES"/>
              </w:rPr>
            </w:pPr>
            <w:r w:rsidRPr="006F1CB2">
              <w:rPr>
                <w:bCs/>
                <w:sz w:val="22"/>
                <w:szCs w:val="22"/>
                <w:lang w:val="es-ES"/>
              </w:rPr>
              <w:t>Limitación del tratamiento</w:t>
            </w:r>
            <w:r w:rsidR="00460A95" w:rsidRPr="006F1CB2">
              <w:rPr>
                <w:bCs/>
                <w:sz w:val="22"/>
                <w:szCs w:val="22"/>
                <w:lang w:val="es-ES"/>
              </w:rPr>
              <w:t xml:space="preserve"> → </w:t>
            </w:r>
            <w:r w:rsidR="006F1CB2" w:rsidRPr="006F1CB2">
              <w:rPr>
                <w:bCs/>
                <w:sz w:val="22"/>
                <w:szCs w:val="22"/>
                <w:lang w:val="es-ES"/>
              </w:rPr>
              <w:t>La identificación de los datos personales almacenado</w:t>
            </w:r>
            <w:r w:rsidR="006F1CB2">
              <w:rPr>
                <w:bCs/>
                <w:sz w:val="22"/>
                <w:szCs w:val="22"/>
                <w:lang w:val="es-ES"/>
              </w:rPr>
              <w:t xml:space="preserve">s con el objetivo de limitar su tratamiento en futuro. </w:t>
            </w:r>
          </w:p>
          <w:p w14:paraId="7A83C2A6" w14:textId="77777777" w:rsidR="00B71458" w:rsidRPr="006F1CB2" w:rsidRDefault="00B71458">
            <w:pPr>
              <w:jc w:val="both"/>
              <w:rPr>
                <w:bCs/>
                <w:sz w:val="22"/>
                <w:szCs w:val="22"/>
                <w:lang w:val="es-ES"/>
              </w:rPr>
            </w:pPr>
          </w:p>
          <w:p w14:paraId="2BCF5C28" w14:textId="5DB08908" w:rsidR="00B71458" w:rsidRPr="00BB3920" w:rsidRDefault="00BB3920">
            <w:pPr>
              <w:jc w:val="both"/>
              <w:rPr>
                <w:bCs/>
                <w:sz w:val="22"/>
                <w:szCs w:val="22"/>
                <w:lang w:val="es-ES"/>
              </w:rPr>
            </w:pPr>
            <w:r w:rsidRPr="00BB3920">
              <w:rPr>
                <w:bCs/>
                <w:sz w:val="22"/>
                <w:szCs w:val="22"/>
                <w:lang w:val="es-ES"/>
              </w:rPr>
              <w:t>Perfil</w:t>
            </w:r>
            <w:r w:rsidR="00460A95" w:rsidRPr="00BB3920">
              <w:rPr>
                <w:bCs/>
                <w:sz w:val="22"/>
                <w:szCs w:val="22"/>
                <w:lang w:val="es-ES"/>
              </w:rPr>
              <w:t xml:space="preserve"> → </w:t>
            </w:r>
            <w:r w:rsidRPr="00BB3920">
              <w:rPr>
                <w:bCs/>
                <w:sz w:val="22"/>
                <w:szCs w:val="22"/>
                <w:lang w:val="es-ES"/>
              </w:rPr>
              <w:t>Cualquier forma de tratamiento a</w:t>
            </w:r>
            <w:r w:rsidR="007B7B8E">
              <w:rPr>
                <w:bCs/>
                <w:sz w:val="22"/>
                <w:szCs w:val="22"/>
                <w:lang w:val="es-ES"/>
              </w:rPr>
              <w:t>u</w:t>
            </w:r>
            <w:r w:rsidRPr="00BB3920">
              <w:rPr>
                <w:bCs/>
                <w:sz w:val="22"/>
                <w:szCs w:val="22"/>
                <w:lang w:val="es-ES"/>
              </w:rPr>
              <w:t>tom</w:t>
            </w:r>
            <w:r w:rsidR="007B7B8E">
              <w:rPr>
                <w:bCs/>
                <w:sz w:val="22"/>
                <w:szCs w:val="22"/>
                <w:lang w:val="es-ES"/>
              </w:rPr>
              <w:t>at</w:t>
            </w:r>
            <w:r w:rsidRPr="00BB3920">
              <w:rPr>
                <w:bCs/>
                <w:sz w:val="22"/>
                <w:szCs w:val="22"/>
                <w:lang w:val="es-ES"/>
              </w:rPr>
              <w:t>izado de los datos personales consiste en el uso de los datos personales p</w:t>
            </w:r>
            <w:r>
              <w:rPr>
                <w:bCs/>
                <w:sz w:val="22"/>
                <w:szCs w:val="22"/>
                <w:lang w:val="es-ES"/>
              </w:rPr>
              <w:t>ara evaluar ciertos aspectos personales relacionados con una persona natural, en especial para analizar o predecir aspectos sobre el desempeño de esa persona física en el trabajo</w:t>
            </w:r>
            <w:r w:rsidR="00460A95" w:rsidRPr="00BB3920">
              <w:rPr>
                <w:bCs/>
                <w:sz w:val="22"/>
                <w:szCs w:val="22"/>
                <w:lang w:val="es-ES"/>
              </w:rPr>
              <w:t xml:space="preserve">, </w:t>
            </w:r>
            <w:r>
              <w:rPr>
                <w:bCs/>
                <w:sz w:val="22"/>
                <w:szCs w:val="22"/>
                <w:lang w:val="es-ES"/>
              </w:rPr>
              <w:t>situación económica, salud, preferencias personales</w:t>
            </w:r>
            <w:r w:rsidR="00460A95" w:rsidRPr="00BB3920">
              <w:rPr>
                <w:bCs/>
                <w:sz w:val="22"/>
                <w:szCs w:val="22"/>
                <w:lang w:val="es-ES"/>
              </w:rPr>
              <w:t xml:space="preserve">, </w:t>
            </w:r>
            <w:r>
              <w:rPr>
                <w:bCs/>
                <w:sz w:val="22"/>
                <w:szCs w:val="22"/>
                <w:lang w:val="es-ES"/>
              </w:rPr>
              <w:t>intereses</w:t>
            </w:r>
            <w:r w:rsidR="00460A95" w:rsidRPr="00BB3920">
              <w:rPr>
                <w:bCs/>
                <w:sz w:val="22"/>
                <w:szCs w:val="22"/>
                <w:lang w:val="es-ES"/>
              </w:rPr>
              <w:t xml:space="preserve">, </w:t>
            </w:r>
            <w:r>
              <w:rPr>
                <w:bCs/>
                <w:sz w:val="22"/>
                <w:szCs w:val="22"/>
                <w:lang w:val="es-ES"/>
              </w:rPr>
              <w:t>fiabilidad</w:t>
            </w:r>
            <w:r w:rsidR="00460A95" w:rsidRPr="00BB3920">
              <w:rPr>
                <w:bCs/>
                <w:sz w:val="22"/>
                <w:szCs w:val="22"/>
                <w:lang w:val="es-ES"/>
              </w:rPr>
              <w:t xml:space="preserve">, </w:t>
            </w:r>
            <w:r>
              <w:rPr>
                <w:bCs/>
                <w:sz w:val="22"/>
                <w:szCs w:val="22"/>
                <w:lang w:val="es-ES"/>
              </w:rPr>
              <w:t>conduta</w:t>
            </w:r>
            <w:r w:rsidR="00460A95" w:rsidRPr="00BB3920">
              <w:rPr>
                <w:bCs/>
                <w:sz w:val="22"/>
                <w:szCs w:val="22"/>
                <w:lang w:val="es-ES"/>
              </w:rPr>
              <w:t xml:space="preserve">, </w:t>
            </w:r>
            <w:r>
              <w:rPr>
                <w:bCs/>
                <w:sz w:val="22"/>
                <w:szCs w:val="22"/>
                <w:lang w:val="es-ES"/>
              </w:rPr>
              <w:t>ubicación o movimientos.</w:t>
            </w:r>
            <w:r w:rsidR="00460A95" w:rsidRPr="00BB3920">
              <w:rPr>
                <w:bCs/>
                <w:sz w:val="22"/>
                <w:szCs w:val="22"/>
                <w:lang w:val="es-ES"/>
              </w:rPr>
              <w:t xml:space="preserve"> </w:t>
            </w:r>
          </w:p>
          <w:p w14:paraId="4D0F3C21" w14:textId="77777777" w:rsidR="00B71458" w:rsidRPr="00BB3920" w:rsidRDefault="00B71458">
            <w:pPr>
              <w:jc w:val="both"/>
              <w:rPr>
                <w:bCs/>
                <w:sz w:val="22"/>
                <w:szCs w:val="22"/>
                <w:lang w:val="es-ES"/>
              </w:rPr>
            </w:pPr>
          </w:p>
          <w:p w14:paraId="5C829068" w14:textId="135ABB06" w:rsidR="00B71458" w:rsidRPr="001A5603" w:rsidRDefault="00460A95">
            <w:pPr>
              <w:jc w:val="both"/>
              <w:rPr>
                <w:bCs/>
                <w:sz w:val="22"/>
                <w:szCs w:val="22"/>
                <w:lang w:val="es-ES"/>
              </w:rPr>
            </w:pPr>
            <w:r w:rsidRPr="00BB3920">
              <w:rPr>
                <w:bCs/>
                <w:sz w:val="22"/>
                <w:szCs w:val="22"/>
                <w:lang w:val="es-ES"/>
              </w:rPr>
              <w:tab/>
            </w:r>
            <w:r w:rsidR="001A5603" w:rsidRPr="00645653">
              <w:rPr>
                <w:bCs/>
                <w:sz w:val="22"/>
                <w:szCs w:val="22"/>
                <w:lang w:val="es-ES"/>
              </w:rPr>
              <w:t>Sección 2.</w:t>
            </w:r>
            <w:r w:rsidR="001A5603">
              <w:rPr>
                <w:bCs/>
                <w:sz w:val="22"/>
                <w:szCs w:val="22"/>
                <w:lang w:val="es-ES"/>
              </w:rPr>
              <w:t xml:space="preserve">4 </w:t>
            </w:r>
            <w:r w:rsidR="001A5603" w:rsidRPr="00645653">
              <w:rPr>
                <w:bCs/>
                <w:sz w:val="22"/>
                <w:szCs w:val="22"/>
                <w:lang w:val="es-ES"/>
              </w:rPr>
              <w:t xml:space="preserve">Glosario y términos de referencia – Articulo 4, Definiciones </w:t>
            </w:r>
            <w:r w:rsidRPr="001A5603">
              <w:rPr>
                <w:bCs/>
                <w:sz w:val="22"/>
                <w:szCs w:val="22"/>
                <w:lang w:val="es-ES"/>
              </w:rPr>
              <w:t>(7, 8)</w:t>
            </w:r>
          </w:p>
          <w:p w14:paraId="28665327" w14:textId="2E75ADD4" w:rsidR="00B71458" w:rsidRDefault="000513BF">
            <w:pPr>
              <w:jc w:val="both"/>
              <w:rPr>
                <w:bCs/>
                <w:sz w:val="22"/>
                <w:szCs w:val="22"/>
                <w:lang w:val="es-ES"/>
              </w:rPr>
            </w:pPr>
            <w:r w:rsidRPr="000513BF">
              <w:rPr>
                <w:bCs/>
                <w:sz w:val="22"/>
                <w:szCs w:val="22"/>
                <w:lang w:val="es-ES"/>
              </w:rPr>
              <w:t>Controlador</w:t>
            </w:r>
            <w:r w:rsidR="00460A95" w:rsidRPr="000513BF">
              <w:rPr>
                <w:bCs/>
                <w:sz w:val="22"/>
                <w:szCs w:val="22"/>
                <w:lang w:val="es-ES"/>
              </w:rPr>
              <w:t xml:space="preserve"> → </w:t>
            </w:r>
            <w:r w:rsidRPr="000513BF">
              <w:rPr>
                <w:bCs/>
                <w:sz w:val="22"/>
                <w:szCs w:val="22"/>
                <w:lang w:val="es-ES"/>
              </w:rPr>
              <w:t>La persona natural o legal, autoridad pública, agencia u otro organismo que</w:t>
            </w:r>
            <w:r w:rsidR="00460A95" w:rsidRPr="000513BF">
              <w:rPr>
                <w:bCs/>
                <w:sz w:val="22"/>
                <w:szCs w:val="22"/>
                <w:lang w:val="es-ES"/>
              </w:rPr>
              <w:t xml:space="preserve">, </w:t>
            </w:r>
            <w:r w:rsidRPr="000513BF">
              <w:rPr>
                <w:bCs/>
                <w:sz w:val="22"/>
                <w:szCs w:val="22"/>
                <w:lang w:val="es-ES"/>
              </w:rPr>
              <w:t>solo o conjuntamente con otros, determina el objetivo y los medios del tratamiento de los datos personales;</w:t>
            </w:r>
            <w:r w:rsidR="00460A95" w:rsidRPr="000513BF">
              <w:rPr>
                <w:bCs/>
                <w:sz w:val="22"/>
                <w:szCs w:val="22"/>
                <w:lang w:val="es-ES"/>
              </w:rPr>
              <w:t xml:space="preserve"> </w:t>
            </w:r>
            <w:r w:rsidR="004854C9">
              <w:rPr>
                <w:bCs/>
                <w:sz w:val="22"/>
                <w:szCs w:val="22"/>
                <w:lang w:val="es-ES"/>
              </w:rPr>
              <w:t xml:space="preserve">donde los objetivos o los medios de dicho tratamiento son determinados por el Derecho de la Unión o del Estado Miembro, el controlador o los criterios </w:t>
            </w:r>
            <w:r w:rsidR="00DF7311">
              <w:rPr>
                <w:bCs/>
                <w:sz w:val="22"/>
                <w:szCs w:val="22"/>
                <w:lang w:val="es-ES"/>
              </w:rPr>
              <w:t>específicos</w:t>
            </w:r>
            <w:r w:rsidR="004854C9">
              <w:rPr>
                <w:bCs/>
                <w:sz w:val="22"/>
                <w:szCs w:val="22"/>
                <w:lang w:val="es-ES"/>
              </w:rPr>
              <w:t xml:space="preserve"> para su nombramiento puede ser proporcionado por el </w:t>
            </w:r>
            <w:r w:rsidR="00DF7311">
              <w:rPr>
                <w:bCs/>
                <w:sz w:val="22"/>
                <w:szCs w:val="22"/>
                <w:lang w:val="es-ES"/>
              </w:rPr>
              <w:t>Derecho de la Unión o del Estado Miembro.</w:t>
            </w:r>
          </w:p>
          <w:p w14:paraId="02F9403E" w14:textId="77777777" w:rsidR="00DF7311" w:rsidRPr="000513BF" w:rsidRDefault="00DF7311">
            <w:pPr>
              <w:jc w:val="both"/>
              <w:rPr>
                <w:bCs/>
                <w:sz w:val="22"/>
                <w:szCs w:val="22"/>
                <w:lang w:val="es-ES"/>
              </w:rPr>
            </w:pPr>
          </w:p>
          <w:p w14:paraId="7890CEAA" w14:textId="684B0728" w:rsidR="00B71458" w:rsidRPr="000900EA" w:rsidRDefault="000900EA">
            <w:pPr>
              <w:jc w:val="both"/>
              <w:rPr>
                <w:bCs/>
                <w:sz w:val="22"/>
                <w:szCs w:val="22"/>
                <w:lang w:val="es-ES"/>
              </w:rPr>
            </w:pPr>
            <w:r w:rsidRPr="000900EA">
              <w:rPr>
                <w:bCs/>
                <w:sz w:val="22"/>
                <w:szCs w:val="22"/>
                <w:lang w:val="es-ES"/>
              </w:rPr>
              <w:t>Procesador</w:t>
            </w:r>
            <w:r w:rsidR="00460A95" w:rsidRPr="000900EA">
              <w:rPr>
                <w:bCs/>
                <w:sz w:val="22"/>
                <w:szCs w:val="22"/>
                <w:lang w:val="es-ES"/>
              </w:rPr>
              <w:t xml:space="preserve"> → </w:t>
            </w:r>
            <w:r w:rsidRPr="000900EA">
              <w:rPr>
                <w:bCs/>
                <w:sz w:val="22"/>
                <w:szCs w:val="22"/>
                <w:lang w:val="es-ES"/>
              </w:rPr>
              <w:t>Una</w:t>
            </w:r>
            <w:r w:rsidR="00460A95" w:rsidRPr="000900EA">
              <w:rPr>
                <w:bCs/>
                <w:sz w:val="22"/>
                <w:szCs w:val="22"/>
                <w:lang w:val="es-ES"/>
              </w:rPr>
              <w:t xml:space="preserve"> </w:t>
            </w:r>
            <w:r w:rsidRPr="000513BF">
              <w:rPr>
                <w:bCs/>
                <w:sz w:val="22"/>
                <w:szCs w:val="22"/>
                <w:lang w:val="es-ES"/>
              </w:rPr>
              <w:t>persona natural o legal, autoridad pública, agencia u otro organismo que</w:t>
            </w:r>
            <w:r w:rsidRPr="000900EA">
              <w:rPr>
                <w:bCs/>
                <w:sz w:val="22"/>
                <w:szCs w:val="22"/>
                <w:lang w:val="es-ES"/>
              </w:rPr>
              <w:t xml:space="preserve"> </w:t>
            </w:r>
            <w:r>
              <w:rPr>
                <w:bCs/>
                <w:sz w:val="22"/>
                <w:szCs w:val="22"/>
                <w:lang w:val="es-ES"/>
              </w:rPr>
              <w:t>procesa datos personales en nombre del responsable</w:t>
            </w:r>
            <w:r w:rsidR="00460A95" w:rsidRPr="000900EA">
              <w:rPr>
                <w:bCs/>
                <w:sz w:val="22"/>
                <w:szCs w:val="22"/>
                <w:lang w:val="es-ES"/>
              </w:rPr>
              <w:t>.</w:t>
            </w:r>
          </w:p>
          <w:p w14:paraId="6655453E" w14:textId="77777777" w:rsidR="00B71458" w:rsidRPr="000900EA" w:rsidRDefault="00B71458">
            <w:pPr>
              <w:jc w:val="both"/>
              <w:rPr>
                <w:bCs/>
                <w:sz w:val="22"/>
                <w:szCs w:val="22"/>
                <w:lang w:val="es-ES"/>
              </w:rPr>
            </w:pPr>
          </w:p>
          <w:p w14:paraId="704E5488" w14:textId="518D98CA" w:rsidR="00B71458" w:rsidRPr="000D30B3" w:rsidRDefault="00460A95" w:rsidP="00040B6C">
            <w:pPr>
              <w:jc w:val="both"/>
              <w:rPr>
                <w:bCs/>
                <w:sz w:val="22"/>
                <w:szCs w:val="22"/>
                <w:lang w:val="es-ES"/>
              </w:rPr>
            </w:pPr>
            <w:r w:rsidRPr="000900EA">
              <w:rPr>
                <w:bCs/>
                <w:sz w:val="22"/>
                <w:szCs w:val="22"/>
                <w:lang w:val="es-ES"/>
              </w:rPr>
              <w:tab/>
            </w:r>
            <w:r w:rsidR="000D30B3" w:rsidRPr="00645653">
              <w:rPr>
                <w:bCs/>
                <w:sz w:val="22"/>
                <w:szCs w:val="22"/>
                <w:lang w:val="es-ES"/>
              </w:rPr>
              <w:t>Sección 2.</w:t>
            </w:r>
            <w:r w:rsidR="000D30B3">
              <w:rPr>
                <w:bCs/>
                <w:sz w:val="22"/>
                <w:szCs w:val="22"/>
                <w:lang w:val="es-ES"/>
              </w:rPr>
              <w:t xml:space="preserve">5 </w:t>
            </w:r>
            <w:r w:rsidR="000D30B3" w:rsidRPr="00645653">
              <w:rPr>
                <w:bCs/>
                <w:sz w:val="22"/>
                <w:szCs w:val="22"/>
                <w:lang w:val="es-ES"/>
              </w:rPr>
              <w:t xml:space="preserve">Glosario y términos de referencia – Articulo 4, Definiciones </w:t>
            </w:r>
            <w:r w:rsidRPr="000D30B3">
              <w:rPr>
                <w:bCs/>
                <w:sz w:val="22"/>
                <w:szCs w:val="22"/>
                <w:lang w:val="es-ES"/>
              </w:rPr>
              <w:t>(11, 12)</w:t>
            </w:r>
          </w:p>
          <w:p w14:paraId="080DCCA9" w14:textId="0C86845E" w:rsidR="00B71458" w:rsidRPr="009E53A6" w:rsidRDefault="00063A38" w:rsidP="00040B6C">
            <w:pPr>
              <w:jc w:val="both"/>
              <w:rPr>
                <w:bCs/>
                <w:sz w:val="22"/>
                <w:szCs w:val="22"/>
                <w:lang w:val="es-ES"/>
              </w:rPr>
            </w:pPr>
            <w:r w:rsidRPr="009E53A6">
              <w:rPr>
                <w:rFonts w:asciiTheme="majorHAnsi" w:hAnsiTheme="majorHAnsi" w:cstheme="majorHAnsi"/>
                <w:bCs/>
                <w:sz w:val="22"/>
                <w:szCs w:val="22"/>
                <w:lang w:val="es-ES"/>
              </w:rPr>
              <w:t>Consentimiento</w:t>
            </w:r>
            <w:r w:rsidR="00460A95" w:rsidRPr="009E53A6">
              <w:rPr>
                <w:rFonts w:asciiTheme="majorHAnsi" w:hAnsiTheme="majorHAnsi" w:cstheme="majorHAnsi"/>
                <w:bCs/>
                <w:sz w:val="22"/>
                <w:szCs w:val="22"/>
                <w:lang w:val="es-ES"/>
              </w:rPr>
              <w:t xml:space="preserve"> → </w:t>
            </w:r>
            <w:r w:rsidR="009E53A6" w:rsidRPr="009E53A6">
              <w:rPr>
                <w:rFonts w:asciiTheme="majorHAnsi" w:hAnsiTheme="majorHAnsi" w:cstheme="majorHAnsi"/>
                <w:color w:val="000000"/>
                <w:sz w:val="22"/>
                <w:szCs w:val="22"/>
                <w:shd w:val="clear" w:color="auto" w:fill="FFFFFF"/>
                <w:lang w:val="es-ES"/>
              </w:rPr>
              <w:t>Cualquier indicación libre, específica, informada e inequívoca de la voluntad del interesado,</w:t>
            </w:r>
            <w:r w:rsidR="009E53A6">
              <w:rPr>
                <w:rFonts w:asciiTheme="majorHAnsi" w:hAnsiTheme="majorHAnsi" w:cstheme="majorHAnsi"/>
                <w:color w:val="000000"/>
                <w:sz w:val="22"/>
                <w:szCs w:val="22"/>
                <w:shd w:val="clear" w:color="auto" w:fill="FFFFFF"/>
                <w:lang w:val="es-ES"/>
              </w:rPr>
              <w:t xml:space="preserve"> por una declaración o por una clara acción afirmativa</w:t>
            </w:r>
            <w:r w:rsidR="00460A95" w:rsidRPr="009E53A6">
              <w:rPr>
                <w:bCs/>
                <w:sz w:val="22"/>
                <w:szCs w:val="22"/>
                <w:lang w:val="es-ES"/>
              </w:rPr>
              <w:t xml:space="preserve">, </w:t>
            </w:r>
            <w:r w:rsidR="009E53A6">
              <w:rPr>
                <w:bCs/>
                <w:sz w:val="22"/>
                <w:szCs w:val="22"/>
                <w:lang w:val="es-ES"/>
              </w:rPr>
              <w:t>significa estar de acuerdo con el tratamiento de los datos personales que le conciernen.</w:t>
            </w:r>
            <w:r w:rsidR="00460A95" w:rsidRPr="009E53A6">
              <w:rPr>
                <w:bCs/>
                <w:sz w:val="22"/>
                <w:szCs w:val="22"/>
                <w:lang w:val="es-ES"/>
              </w:rPr>
              <w:t xml:space="preserve"> </w:t>
            </w:r>
          </w:p>
          <w:p w14:paraId="14712E90" w14:textId="77777777" w:rsidR="00B71458" w:rsidRPr="009E53A6" w:rsidRDefault="00B71458" w:rsidP="00040B6C">
            <w:pPr>
              <w:jc w:val="both"/>
              <w:rPr>
                <w:bCs/>
                <w:sz w:val="22"/>
                <w:szCs w:val="22"/>
                <w:lang w:val="es-ES"/>
              </w:rPr>
            </w:pPr>
          </w:p>
          <w:p w14:paraId="55140282" w14:textId="0320EBBB" w:rsidR="00B71458" w:rsidRPr="00D11D02" w:rsidRDefault="00D11D02" w:rsidP="00040B6C">
            <w:pPr>
              <w:jc w:val="both"/>
              <w:rPr>
                <w:bCs/>
                <w:sz w:val="22"/>
                <w:szCs w:val="22"/>
                <w:lang w:val="es-ES"/>
              </w:rPr>
            </w:pPr>
            <w:r w:rsidRPr="00D11D02">
              <w:rPr>
                <w:bCs/>
                <w:sz w:val="22"/>
                <w:szCs w:val="22"/>
                <w:lang w:val="es-ES"/>
              </w:rPr>
              <w:t>Violación de datos personales</w:t>
            </w:r>
            <w:r w:rsidR="00460A95" w:rsidRPr="00D11D02">
              <w:rPr>
                <w:bCs/>
                <w:sz w:val="22"/>
                <w:szCs w:val="22"/>
                <w:lang w:val="es-ES"/>
              </w:rPr>
              <w:t xml:space="preserve"> → </w:t>
            </w:r>
            <w:r w:rsidRPr="00D11D02">
              <w:rPr>
                <w:bCs/>
                <w:sz w:val="22"/>
                <w:szCs w:val="22"/>
                <w:lang w:val="es-ES"/>
              </w:rPr>
              <w:t xml:space="preserve">una violación de la seguridad lleva a la destrucción accidental o </w:t>
            </w:r>
            <w:r w:rsidR="007D21D7" w:rsidRPr="00D11D02">
              <w:rPr>
                <w:bCs/>
                <w:sz w:val="22"/>
                <w:szCs w:val="22"/>
                <w:lang w:val="es-ES"/>
              </w:rPr>
              <w:t>ilícita</w:t>
            </w:r>
            <w:r w:rsidRPr="00D11D02">
              <w:rPr>
                <w:bCs/>
                <w:sz w:val="22"/>
                <w:szCs w:val="22"/>
                <w:lang w:val="es-ES"/>
              </w:rPr>
              <w:t>, perdid</w:t>
            </w:r>
            <w:r>
              <w:rPr>
                <w:bCs/>
                <w:sz w:val="22"/>
                <w:szCs w:val="22"/>
                <w:lang w:val="es-ES"/>
              </w:rPr>
              <w:t>a, alteración, divulgación no autorizada</w:t>
            </w:r>
            <w:r w:rsidR="00460A95" w:rsidRPr="00D11D02">
              <w:rPr>
                <w:bCs/>
                <w:sz w:val="22"/>
                <w:szCs w:val="22"/>
                <w:lang w:val="es-ES"/>
              </w:rPr>
              <w:t xml:space="preserve">, </w:t>
            </w:r>
            <w:r>
              <w:rPr>
                <w:bCs/>
                <w:sz w:val="22"/>
                <w:szCs w:val="22"/>
                <w:lang w:val="es-ES"/>
              </w:rPr>
              <w:t>o acceso a datos personales trasmitidos, almacenados o tratados de otro modo</w:t>
            </w:r>
            <w:r w:rsidR="00460A95" w:rsidRPr="00D11D02">
              <w:rPr>
                <w:bCs/>
                <w:sz w:val="22"/>
                <w:szCs w:val="22"/>
                <w:lang w:val="es-ES"/>
              </w:rPr>
              <w:t>.</w:t>
            </w:r>
          </w:p>
          <w:p w14:paraId="7BB117E7" w14:textId="77777777" w:rsidR="00B71458" w:rsidRPr="00D11D02" w:rsidRDefault="00B71458" w:rsidP="00040B6C">
            <w:pPr>
              <w:jc w:val="both"/>
              <w:rPr>
                <w:bCs/>
                <w:sz w:val="22"/>
                <w:szCs w:val="22"/>
                <w:lang w:val="es-ES"/>
              </w:rPr>
            </w:pPr>
          </w:p>
          <w:p w14:paraId="53EF0196" w14:textId="4C6BCB55" w:rsidR="00B71458" w:rsidRPr="00465E8E" w:rsidRDefault="00460A95" w:rsidP="00040B6C">
            <w:pPr>
              <w:jc w:val="both"/>
              <w:rPr>
                <w:bCs/>
                <w:sz w:val="22"/>
                <w:szCs w:val="22"/>
                <w:lang w:val="es-ES"/>
              </w:rPr>
            </w:pPr>
            <w:r w:rsidRPr="00465E8E">
              <w:rPr>
                <w:bCs/>
                <w:sz w:val="22"/>
                <w:szCs w:val="22"/>
                <w:lang w:val="es-ES"/>
              </w:rPr>
              <w:tab/>
            </w:r>
            <w:r w:rsidR="007D21D7" w:rsidRPr="00465E8E">
              <w:rPr>
                <w:bCs/>
                <w:sz w:val="22"/>
                <w:szCs w:val="22"/>
                <w:lang w:val="es-ES"/>
              </w:rPr>
              <w:t>Sección</w:t>
            </w:r>
            <w:r w:rsidR="00520BAA" w:rsidRPr="00465E8E">
              <w:rPr>
                <w:bCs/>
                <w:sz w:val="22"/>
                <w:szCs w:val="22"/>
                <w:lang w:val="es-ES"/>
              </w:rPr>
              <w:t xml:space="preserve"> 2.6 </w:t>
            </w:r>
            <w:r w:rsidR="00465E8E" w:rsidRPr="00465E8E">
              <w:rPr>
                <w:bCs/>
                <w:sz w:val="22"/>
                <w:szCs w:val="22"/>
                <w:lang w:val="es-ES"/>
              </w:rPr>
              <w:t xml:space="preserve">Siete fundamentos de la protección de datos </w:t>
            </w:r>
            <w:r w:rsidRPr="00465E8E">
              <w:rPr>
                <w:bCs/>
                <w:sz w:val="22"/>
                <w:szCs w:val="22"/>
                <w:lang w:val="es-ES"/>
              </w:rPr>
              <w:t xml:space="preserve">– </w:t>
            </w:r>
            <w:r w:rsidR="00465E8E" w:rsidRPr="00465E8E">
              <w:rPr>
                <w:bCs/>
                <w:sz w:val="22"/>
                <w:szCs w:val="22"/>
                <w:lang w:val="es-ES"/>
              </w:rPr>
              <w:t>Capítulo</w:t>
            </w:r>
            <w:r w:rsidRPr="00465E8E">
              <w:rPr>
                <w:bCs/>
                <w:sz w:val="22"/>
                <w:szCs w:val="22"/>
                <w:lang w:val="es-ES"/>
              </w:rPr>
              <w:t xml:space="preserve"> 2, </w:t>
            </w:r>
            <w:r w:rsidR="00465E8E" w:rsidRPr="00465E8E">
              <w:rPr>
                <w:bCs/>
                <w:sz w:val="22"/>
                <w:szCs w:val="22"/>
                <w:lang w:val="es-ES"/>
              </w:rPr>
              <w:t>Art</w:t>
            </w:r>
            <w:r w:rsidR="00B443FC">
              <w:rPr>
                <w:bCs/>
                <w:sz w:val="22"/>
                <w:szCs w:val="22"/>
                <w:lang w:val="es-ES"/>
              </w:rPr>
              <w:t>í</w:t>
            </w:r>
            <w:r w:rsidR="00465E8E" w:rsidRPr="00465E8E">
              <w:rPr>
                <w:bCs/>
                <w:sz w:val="22"/>
                <w:szCs w:val="22"/>
                <w:lang w:val="es-ES"/>
              </w:rPr>
              <w:t>culo</w:t>
            </w:r>
            <w:r w:rsidRPr="00465E8E">
              <w:rPr>
                <w:bCs/>
                <w:sz w:val="22"/>
                <w:szCs w:val="22"/>
                <w:lang w:val="es-ES"/>
              </w:rPr>
              <w:t xml:space="preserve"> 5</w:t>
            </w:r>
          </w:p>
          <w:p w14:paraId="131CBD53" w14:textId="26901B81" w:rsidR="00B71458" w:rsidRPr="00465E8E" w:rsidRDefault="00465E8E" w:rsidP="00FD27F8">
            <w:pPr>
              <w:numPr>
                <w:ilvl w:val="0"/>
                <w:numId w:val="9"/>
              </w:numPr>
              <w:jc w:val="both"/>
              <w:rPr>
                <w:bCs/>
                <w:sz w:val="22"/>
                <w:szCs w:val="22"/>
                <w:lang w:val="es-ES"/>
              </w:rPr>
            </w:pPr>
            <w:r w:rsidRPr="00465E8E">
              <w:rPr>
                <w:bCs/>
                <w:sz w:val="22"/>
                <w:szCs w:val="22"/>
                <w:lang w:val="es-ES"/>
              </w:rPr>
              <w:t>Legalidad</w:t>
            </w:r>
            <w:r w:rsidR="00460A95" w:rsidRPr="00465E8E">
              <w:rPr>
                <w:bCs/>
                <w:sz w:val="22"/>
                <w:szCs w:val="22"/>
                <w:lang w:val="es-ES"/>
              </w:rPr>
              <w:t xml:space="preserve">, </w:t>
            </w:r>
            <w:r w:rsidRPr="00465E8E">
              <w:rPr>
                <w:bCs/>
                <w:sz w:val="22"/>
                <w:szCs w:val="22"/>
                <w:lang w:val="es-ES"/>
              </w:rPr>
              <w:t>equidad y trasparencia de los datos procesados</w:t>
            </w:r>
            <w:r w:rsidR="00460A95" w:rsidRPr="00465E8E">
              <w:rPr>
                <w:bCs/>
                <w:sz w:val="22"/>
                <w:szCs w:val="22"/>
                <w:lang w:val="es-ES"/>
              </w:rPr>
              <w:t xml:space="preserve"> </w:t>
            </w:r>
          </w:p>
          <w:p w14:paraId="5097C6DC" w14:textId="11C23581" w:rsidR="00B71458" w:rsidRPr="00465E8E" w:rsidRDefault="00465E8E" w:rsidP="00FD27F8">
            <w:pPr>
              <w:numPr>
                <w:ilvl w:val="0"/>
                <w:numId w:val="9"/>
              </w:numPr>
              <w:jc w:val="both"/>
              <w:rPr>
                <w:bCs/>
                <w:sz w:val="22"/>
                <w:szCs w:val="22"/>
                <w:lang w:val="es-ES"/>
              </w:rPr>
            </w:pPr>
            <w:r w:rsidRPr="00465E8E">
              <w:rPr>
                <w:bCs/>
                <w:sz w:val="22"/>
                <w:szCs w:val="22"/>
                <w:lang w:val="es-ES"/>
              </w:rPr>
              <w:t>Limitación de finalidad</w:t>
            </w:r>
            <w:r w:rsidR="00460A95" w:rsidRPr="00465E8E">
              <w:rPr>
                <w:bCs/>
                <w:sz w:val="22"/>
                <w:szCs w:val="22"/>
                <w:lang w:val="es-ES"/>
              </w:rPr>
              <w:t xml:space="preserve"> – </w:t>
            </w:r>
            <w:r w:rsidRPr="00465E8E">
              <w:rPr>
                <w:bCs/>
                <w:sz w:val="22"/>
                <w:szCs w:val="22"/>
                <w:lang w:val="es-ES"/>
              </w:rPr>
              <w:t xml:space="preserve">los datos deben ser </w:t>
            </w:r>
            <w:r w:rsidRPr="00465E8E">
              <w:rPr>
                <w:bCs/>
                <w:i/>
                <w:iCs/>
                <w:sz w:val="22"/>
                <w:szCs w:val="22"/>
                <w:lang w:val="es-ES"/>
              </w:rPr>
              <w:t>recopilados por</w:t>
            </w:r>
            <w:r w:rsidRPr="00465E8E">
              <w:rPr>
                <w:bCs/>
                <w:sz w:val="22"/>
                <w:szCs w:val="22"/>
                <w:lang w:val="es-ES"/>
              </w:rPr>
              <w:t xml:space="preserve"> </w:t>
            </w:r>
            <w:r w:rsidRPr="00465E8E">
              <w:rPr>
                <w:bCs/>
                <w:i/>
                <w:sz w:val="22"/>
                <w:szCs w:val="22"/>
                <w:lang w:val="es-ES"/>
              </w:rPr>
              <w:t>finalidades es</w:t>
            </w:r>
            <w:r>
              <w:rPr>
                <w:bCs/>
                <w:i/>
                <w:sz w:val="22"/>
                <w:szCs w:val="22"/>
                <w:lang w:val="es-ES"/>
              </w:rPr>
              <w:t>pecificadas, explicitas y legitimas</w:t>
            </w:r>
            <w:r w:rsidR="001E35AE">
              <w:rPr>
                <w:bCs/>
                <w:i/>
                <w:sz w:val="22"/>
                <w:szCs w:val="22"/>
                <w:lang w:val="es-ES"/>
              </w:rPr>
              <w:t>,</w:t>
            </w:r>
            <w:r>
              <w:rPr>
                <w:bCs/>
                <w:i/>
                <w:sz w:val="22"/>
                <w:szCs w:val="22"/>
                <w:lang w:val="es-ES"/>
              </w:rPr>
              <w:t xml:space="preserve"> y </w:t>
            </w:r>
            <w:r w:rsidR="004F0F9C">
              <w:rPr>
                <w:bCs/>
                <w:i/>
                <w:sz w:val="22"/>
                <w:szCs w:val="22"/>
                <w:lang w:val="es-ES"/>
              </w:rPr>
              <w:t xml:space="preserve">no deben procesarse de manera </w:t>
            </w:r>
            <w:r>
              <w:rPr>
                <w:bCs/>
                <w:i/>
                <w:sz w:val="22"/>
                <w:szCs w:val="22"/>
                <w:lang w:val="es-ES"/>
              </w:rPr>
              <w:t xml:space="preserve">incompatible con estos objetivos. </w:t>
            </w:r>
            <w:r w:rsidR="00460A95" w:rsidRPr="00465E8E">
              <w:rPr>
                <w:bCs/>
                <w:i/>
                <w:sz w:val="22"/>
                <w:szCs w:val="22"/>
                <w:lang w:val="es-ES"/>
              </w:rPr>
              <w:t xml:space="preserve"> </w:t>
            </w:r>
          </w:p>
          <w:p w14:paraId="69B4B81E" w14:textId="01C4E7B5" w:rsidR="00B71458" w:rsidRPr="004267A8" w:rsidRDefault="00465E8E" w:rsidP="00FD27F8">
            <w:pPr>
              <w:numPr>
                <w:ilvl w:val="0"/>
                <w:numId w:val="9"/>
              </w:numPr>
              <w:jc w:val="both"/>
              <w:rPr>
                <w:bCs/>
                <w:sz w:val="22"/>
                <w:szCs w:val="22"/>
                <w:lang w:val="es-ES"/>
              </w:rPr>
            </w:pPr>
            <w:r w:rsidRPr="002B7866">
              <w:rPr>
                <w:bCs/>
                <w:sz w:val="22"/>
                <w:szCs w:val="22"/>
                <w:lang w:val="es-ES"/>
              </w:rPr>
              <w:lastRenderedPageBreak/>
              <w:t>Minimización de datos</w:t>
            </w:r>
            <w:r w:rsidR="00460A95" w:rsidRPr="002B7866">
              <w:rPr>
                <w:bCs/>
                <w:sz w:val="22"/>
                <w:szCs w:val="22"/>
                <w:lang w:val="es-ES"/>
              </w:rPr>
              <w:t xml:space="preserve"> – </w:t>
            </w:r>
            <w:r w:rsidR="002B7866" w:rsidRPr="002B7866">
              <w:rPr>
                <w:bCs/>
                <w:sz w:val="22"/>
                <w:szCs w:val="22"/>
                <w:lang w:val="es-ES"/>
              </w:rPr>
              <w:t xml:space="preserve">los datos deben ser </w:t>
            </w:r>
            <w:r w:rsidR="00460A95" w:rsidRPr="002B7866">
              <w:rPr>
                <w:bCs/>
                <w:i/>
                <w:sz w:val="22"/>
                <w:szCs w:val="22"/>
                <w:lang w:val="es-ES"/>
              </w:rPr>
              <w:t>ade</w:t>
            </w:r>
            <w:r w:rsidR="002B7866" w:rsidRPr="002B7866">
              <w:rPr>
                <w:bCs/>
                <w:i/>
                <w:sz w:val="22"/>
                <w:szCs w:val="22"/>
                <w:lang w:val="es-ES"/>
              </w:rPr>
              <w:t>cuados</w:t>
            </w:r>
            <w:r w:rsidR="00460A95" w:rsidRPr="002B7866">
              <w:rPr>
                <w:bCs/>
                <w:i/>
                <w:sz w:val="22"/>
                <w:szCs w:val="22"/>
                <w:lang w:val="es-ES"/>
              </w:rPr>
              <w:t>, relevant</w:t>
            </w:r>
            <w:r w:rsidR="002B7866" w:rsidRPr="002B7866">
              <w:rPr>
                <w:bCs/>
                <w:i/>
                <w:sz w:val="22"/>
                <w:szCs w:val="22"/>
                <w:lang w:val="es-ES"/>
              </w:rPr>
              <w:t>es</w:t>
            </w:r>
            <w:r w:rsidR="00460A95" w:rsidRPr="002B7866">
              <w:rPr>
                <w:bCs/>
                <w:i/>
                <w:sz w:val="22"/>
                <w:szCs w:val="22"/>
                <w:lang w:val="es-ES"/>
              </w:rPr>
              <w:t xml:space="preserve"> </w:t>
            </w:r>
            <w:r w:rsidR="002B7866" w:rsidRPr="002B7866">
              <w:rPr>
                <w:bCs/>
                <w:i/>
                <w:sz w:val="22"/>
                <w:szCs w:val="22"/>
                <w:lang w:val="es-ES"/>
              </w:rPr>
              <w:t>y</w:t>
            </w:r>
            <w:r w:rsidR="00460A95" w:rsidRPr="002B7866">
              <w:rPr>
                <w:bCs/>
                <w:i/>
                <w:sz w:val="22"/>
                <w:szCs w:val="22"/>
                <w:lang w:val="es-ES"/>
              </w:rPr>
              <w:t xml:space="preserve"> </w:t>
            </w:r>
            <w:r w:rsidR="002B7866" w:rsidRPr="002B7866">
              <w:rPr>
                <w:bCs/>
                <w:i/>
                <w:sz w:val="22"/>
                <w:szCs w:val="22"/>
                <w:lang w:val="es-ES"/>
              </w:rPr>
              <w:t>limi</w:t>
            </w:r>
            <w:r w:rsidR="002B7866">
              <w:rPr>
                <w:bCs/>
                <w:i/>
                <w:sz w:val="22"/>
                <w:szCs w:val="22"/>
                <w:lang w:val="es-ES"/>
              </w:rPr>
              <w:t xml:space="preserve">tados a lo que es necesario en relación a los objetivos por los cuales han sido procesados. </w:t>
            </w:r>
            <w:r w:rsidR="00460A95" w:rsidRPr="002B7866">
              <w:rPr>
                <w:bCs/>
                <w:i/>
                <w:sz w:val="22"/>
                <w:szCs w:val="22"/>
                <w:lang w:val="es-ES"/>
              </w:rPr>
              <w:t xml:space="preserve"> </w:t>
            </w:r>
          </w:p>
          <w:p w14:paraId="55083AB4" w14:textId="1C5F8163" w:rsidR="00B71458" w:rsidRPr="002B7866" w:rsidRDefault="002B7866" w:rsidP="00FD27F8">
            <w:pPr>
              <w:numPr>
                <w:ilvl w:val="0"/>
                <w:numId w:val="9"/>
              </w:numPr>
              <w:jc w:val="both"/>
              <w:rPr>
                <w:bCs/>
                <w:sz w:val="22"/>
                <w:szCs w:val="22"/>
                <w:lang w:val="es-ES"/>
              </w:rPr>
            </w:pPr>
            <w:r w:rsidRPr="002B7866">
              <w:rPr>
                <w:bCs/>
                <w:sz w:val="22"/>
                <w:szCs w:val="22"/>
                <w:lang w:val="es-ES"/>
              </w:rPr>
              <w:t>Precisión</w:t>
            </w:r>
            <w:r w:rsidR="00460A95" w:rsidRPr="002B7866">
              <w:rPr>
                <w:bCs/>
                <w:sz w:val="22"/>
                <w:szCs w:val="22"/>
                <w:lang w:val="es-ES"/>
              </w:rPr>
              <w:t xml:space="preserve"> – </w:t>
            </w:r>
            <w:r w:rsidRPr="002B7866">
              <w:rPr>
                <w:bCs/>
                <w:sz w:val="22"/>
                <w:szCs w:val="22"/>
                <w:lang w:val="es-ES"/>
              </w:rPr>
              <w:t xml:space="preserve">los datos deben ser </w:t>
            </w:r>
            <w:r w:rsidRPr="002B7866">
              <w:rPr>
                <w:bCs/>
                <w:i/>
                <w:sz w:val="22"/>
                <w:szCs w:val="22"/>
                <w:lang w:val="es-ES"/>
              </w:rPr>
              <w:t>precisos</w:t>
            </w:r>
            <w:r w:rsidR="00460A95" w:rsidRPr="002B7866">
              <w:rPr>
                <w:bCs/>
                <w:i/>
                <w:sz w:val="22"/>
                <w:szCs w:val="22"/>
                <w:lang w:val="es-ES"/>
              </w:rPr>
              <w:t xml:space="preserve"> </w:t>
            </w:r>
            <w:r w:rsidRPr="002B7866">
              <w:rPr>
                <w:bCs/>
                <w:i/>
                <w:sz w:val="22"/>
                <w:szCs w:val="22"/>
                <w:lang w:val="es-ES"/>
              </w:rPr>
              <w:t>y</w:t>
            </w:r>
            <w:r w:rsidR="00460A95" w:rsidRPr="002B7866">
              <w:rPr>
                <w:bCs/>
                <w:i/>
                <w:sz w:val="22"/>
                <w:szCs w:val="22"/>
                <w:lang w:val="es-ES"/>
              </w:rPr>
              <w:t xml:space="preserve">, </w:t>
            </w:r>
            <w:r>
              <w:rPr>
                <w:bCs/>
                <w:i/>
                <w:sz w:val="22"/>
                <w:szCs w:val="22"/>
                <w:lang w:val="es-ES"/>
              </w:rPr>
              <w:t>cuando sea necesario</w:t>
            </w:r>
            <w:r w:rsidR="00460A95" w:rsidRPr="002B7866">
              <w:rPr>
                <w:bCs/>
                <w:i/>
                <w:sz w:val="22"/>
                <w:szCs w:val="22"/>
                <w:lang w:val="es-ES"/>
              </w:rPr>
              <w:t xml:space="preserve">, </w:t>
            </w:r>
            <w:r>
              <w:rPr>
                <w:bCs/>
                <w:i/>
                <w:sz w:val="22"/>
                <w:szCs w:val="22"/>
                <w:lang w:val="es-ES"/>
              </w:rPr>
              <w:t>actualizados.</w:t>
            </w:r>
          </w:p>
          <w:p w14:paraId="37C0E322" w14:textId="067A2B9C" w:rsidR="00B71458" w:rsidRPr="008F18C9" w:rsidRDefault="002B7866" w:rsidP="00FD27F8">
            <w:pPr>
              <w:numPr>
                <w:ilvl w:val="0"/>
                <w:numId w:val="9"/>
              </w:numPr>
              <w:jc w:val="both"/>
              <w:rPr>
                <w:bCs/>
                <w:sz w:val="22"/>
                <w:szCs w:val="22"/>
                <w:lang w:val="es-ES"/>
              </w:rPr>
            </w:pPr>
            <w:r w:rsidRPr="008F18C9">
              <w:rPr>
                <w:bCs/>
                <w:sz w:val="22"/>
                <w:szCs w:val="22"/>
                <w:lang w:val="es-ES"/>
              </w:rPr>
              <w:t>Limitación de almacenaje</w:t>
            </w:r>
            <w:r w:rsidR="00460A95" w:rsidRPr="008F18C9">
              <w:rPr>
                <w:bCs/>
                <w:sz w:val="22"/>
                <w:szCs w:val="22"/>
                <w:lang w:val="es-ES"/>
              </w:rPr>
              <w:t xml:space="preserve"> – </w:t>
            </w:r>
            <w:r w:rsidRPr="008F18C9">
              <w:rPr>
                <w:bCs/>
                <w:sz w:val="22"/>
                <w:szCs w:val="22"/>
                <w:lang w:val="es-ES"/>
              </w:rPr>
              <w:t>los datos deben</w:t>
            </w:r>
            <w:r w:rsidR="001E35AE">
              <w:rPr>
                <w:bCs/>
                <w:sz w:val="22"/>
                <w:szCs w:val="22"/>
                <w:lang w:val="es-ES"/>
              </w:rPr>
              <w:t xml:space="preserve"> ser</w:t>
            </w:r>
            <w:r w:rsidRPr="008F18C9">
              <w:rPr>
                <w:bCs/>
                <w:sz w:val="22"/>
                <w:szCs w:val="22"/>
                <w:lang w:val="es-ES"/>
              </w:rPr>
              <w:t xml:space="preserve"> </w:t>
            </w:r>
            <w:r w:rsidRPr="008F18C9">
              <w:rPr>
                <w:bCs/>
                <w:i/>
                <w:sz w:val="22"/>
                <w:szCs w:val="22"/>
                <w:lang w:val="es-ES"/>
              </w:rPr>
              <w:t xml:space="preserve">mantenidos </w:t>
            </w:r>
            <w:r w:rsidR="008E3564">
              <w:rPr>
                <w:bCs/>
                <w:i/>
                <w:sz w:val="22"/>
                <w:szCs w:val="22"/>
                <w:lang w:val="es-ES"/>
              </w:rPr>
              <w:t xml:space="preserve">para </w:t>
            </w:r>
            <w:r w:rsidRPr="008F18C9">
              <w:rPr>
                <w:bCs/>
                <w:i/>
                <w:sz w:val="22"/>
                <w:szCs w:val="22"/>
                <w:lang w:val="es-ES"/>
              </w:rPr>
              <w:t>permit</w:t>
            </w:r>
            <w:r w:rsidR="008E3564">
              <w:rPr>
                <w:bCs/>
                <w:i/>
                <w:sz w:val="22"/>
                <w:szCs w:val="22"/>
                <w:lang w:val="es-ES"/>
              </w:rPr>
              <w:t>ir</w:t>
            </w:r>
            <w:r w:rsidRPr="008F18C9">
              <w:rPr>
                <w:bCs/>
                <w:i/>
                <w:sz w:val="22"/>
                <w:szCs w:val="22"/>
                <w:lang w:val="es-ES"/>
              </w:rPr>
              <w:t xml:space="preserve"> la identificación de los interesados por no más de lo necesario.</w:t>
            </w:r>
          </w:p>
          <w:p w14:paraId="7DD65DB9" w14:textId="0A577441" w:rsidR="00B71458" w:rsidRPr="008F18C9" w:rsidRDefault="00040B6C" w:rsidP="00FD27F8">
            <w:pPr>
              <w:numPr>
                <w:ilvl w:val="0"/>
                <w:numId w:val="9"/>
              </w:numPr>
              <w:jc w:val="both"/>
              <w:rPr>
                <w:bCs/>
                <w:sz w:val="22"/>
                <w:szCs w:val="22"/>
                <w:lang w:val="es-ES"/>
              </w:rPr>
            </w:pPr>
            <w:r w:rsidRPr="008F18C9">
              <w:rPr>
                <w:bCs/>
                <w:sz w:val="22"/>
                <w:szCs w:val="22"/>
                <w:lang w:val="es-ES"/>
              </w:rPr>
              <w:t>Integridad y confidencialidad</w:t>
            </w:r>
            <w:r w:rsidR="00A552F7">
              <w:rPr>
                <w:bCs/>
                <w:sz w:val="22"/>
                <w:szCs w:val="22"/>
                <w:lang w:val="es-ES"/>
              </w:rPr>
              <w:t xml:space="preserve"> </w:t>
            </w:r>
            <w:r w:rsidR="00460A95" w:rsidRPr="008F18C9">
              <w:rPr>
                <w:bCs/>
                <w:sz w:val="22"/>
                <w:szCs w:val="22"/>
                <w:lang w:val="es-ES"/>
              </w:rPr>
              <w:t xml:space="preserve">– </w:t>
            </w:r>
            <w:r w:rsidRPr="008F18C9">
              <w:rPr>
                <w:bCs/>
                <w:sz w:val="22"/>
                <w:szCs w:val="22"/>
                <w:lang w:val="es-ES"/>
              </w:rPr>
              <w:t xml:space="preserve">los datos deben ser </w:t>
            </w:r>
            <w:r w:rsidRPr="008F18C9">
              <w:rPr>
                <w:bCs/>
                <w:i/>
                <w:sz w:val="22"/>
                <w:szCs w:val="22"/>
                <w:lang w:val="es-ES"/>
              </w:rPr>
              <w:t xml:space="preserve">procesados </w:t>
            </w:r>
            <w:r w:rsidR="00EE3657">
              <w:rPr>
                <w:bCs/>
                <w:i/>
                <w:sz w:val="22"/>
                <w:szCs w:val="22"/>
                <w:lang w:val="es-ES"/>
              </w:rPr>
              <w:t xml:space="preserve">para </w:t>
            </w:r>
            <w:r w:rsidRPr="008F18C9">
              <w:rPr>
                <w:bCs/>
                <w:i/>
                <w:sz w:val="22"/>
                <w:szCs w:val="22"/>
                <w:lang w:val="es-ES"/>
              </w:rPr>
              <w:t>garanti</w:t>
            </w:r>
            <w:r w:rsidR="00EE3657">
              <w:rPr>
                <w:bCs/>
                <w:i/>
                <w:sz w:val="22"/>
                <w:szCs w:val="22"/>
                <w:lang w:val="es-ES"/>
              </w:rPr>
              <w:t>zar</w:t>
            </w:r>
            <w:r w:rsidRPr="008F18C9">
              <w:rPr>
                <w:bCs/>
                <w:i/>
                <w:sz w:val="22"/>
                <w:szCs w:val="22"/>
                <w:lang w:val="es-ES"/>
              </w:rPr>
              <w:t xml:space="preserve"> </w:t>
            </w:r>
            <w:r w:rsidR="00EE3657">
              <w:rPr>
                <w:bCs/>
                <w:i/>
                <w:sz w:val="22"/>
                <w:szCs w:val="22"/>
                <w:lang w:val="es-ES"/>
              </w:rPr>
              <w:t>la</w:t>
            </w:r>
            <w:r w:rsidRPr="008F18C9">
              <w:rPr>
                <w:bCs/>
                <w:i/>
                <w:sz w:val="22"/>
                <w:szCs w:val="22"/>
                <w:lang w:val="es-ES"/>
              </w:rPr>
              <w:t xml:space="preserve"> seguridad</w:t>
            </w:r>
            <w:r w:rsidR="00460A95" w:rsidRPr="008F18C9">
              <w:rPr>
                <w:bCs/>
                <w:i/>
                <w:sz w:val="22"/>
                <w:szCs w:val="22"/>
                <w:lang w:val="es-ES"/>
              </w:rPr>
              <w:t xml:space="preserve"> </w:t>
            </w:r>
            <w:r w:rsidRPr="008F18C9">
              <w:rPr>
                <w:bCs/>
                <w:i/>
                <w:sz w:val="22"/>
                <w:szCs w:val="22"/>
                <w:lang w:val="es-ES"/>
              </w:rPr>
              <w:t>adecuada de los datos personales</w:t>
            </w:r>
            <w:r w:rsidR="00460A95" w:rsidRPr="008F18C9">
              <w:rPr>
                <w:bCs/>
                <w:i/>
                <w:sz w:val="22"/>
                <w:szCs w:val="22"/>
                <w:lang w:val="es-ES"/>
              </w:rPr>
              <w:t xml:space="preserve">, </w:t>
            </w:r>
            <w:r w:rsidRPr="008F18C9">
              <w:rPr>
                <w:bCs/>
                <w:i/>
                <w:sz w:val="22"/>
                <w:szCs w:val="22"/>
                <w:lang w:val="es-ES"/>
              </w:rPr>
              <w:t xml:space="preserve">incluyendo la protección contra los tratamientos no autorizados o ilícitos. </w:t>
            </w:r>
            <w:r w:rsidR="00460A95" w:rsidRPr="008F18C9">
              <w:rPr>
                <w:bCs/>
                <w:i/>
                <w:sz w:val="22"/>
                <w:szCs w:val="22"/>
                <w:lang w:val="es-ES"/>
              </w:rPr>
              <w:t xml:space="preserve"> </w:t>
            </w:r>
          </w:p>
          <w:p w14:paraId="23D68243" w14:textId="18F1DC5B" w:rsidR="00B71458" w:rsidRPr="00A37F45" w:rsidRDefault="00A37F45" w:rsidP="00FD27F8">
            <w:pPr>
              <w:numPr>
                <w:ilvl w:val="0"/>
                <w:numId w:val="9"/>
              </w:numPr>
              <w:jc w:val="both"/>
              <w:rPr>
                <w:bCs/>
                <w:sz w:val="22"/>
                <w:szCs w:val="22"/>
                <w:lang w:val="es-ES"/>
              </w:rPr>
            </w:pPr>
            <w:r w:rsidRPr="00A37F45">
              <w:rPr>
                <w:bCs/>
                <w:sz w:val="22"/>
                <w:szCs w:val="22"/>
                <w:lang w:val="es-ES"/>
              </w:rPr>
              <w:t xml:space="preserve">Rendición de cuentas </w:t>
            </w:r>
            <w:r w:rsidR="00460A95" w:rsidRPr="00A37F45">
              <w:rPr>
                <w:bCs/>
                <w:sz w:val="22"/>
                <w:szCs w:val="22"/>
                <w:lang w:val="es-ES"/>
              </w:rPr>
              <w:t>–</w:t>
            </w:r>
            <w:r>
              <w:rPr>
                <w:bCs/>
                <w:sz w:val="22"/>
                <w:szCs w:val="22"/>
                <w:lang w:val="es-ES"/>
              </w:rPr>
              <w:t xml:space="preserve"> </w:t>
            </w:r>
            <w:r w:rsidRPr="00A37F45">
              <w:rPr>
                <w:rFonts w:asciiTheme="majorHAnsi" w:hAnsiTheme="majorHAnsi" w:cstheme="majorHAnsi"/>
                <w:color w:val="000000"/>
                <w:sz w:val="22"/>
                <w:szCs w:val="22"/>
                <w:shd w:val="clear" w:color="auto" w:fill="FFFFFF"/>
                <w:lang w:val="es-ES"/>
              </w:rPr>
              <w:t>El responsable del tratamiento será el responsable y podrá demostrar el cumplimiento de los puntos 1 a 6</w:t>
            </w:r>
          </w:p>
          <w:p w14:paraId="77500826" w14:textId="77777777" w:rsidR="00B71458" w:rsidRPr="00A37F45" w:rsidRDefault="00B71458">
            <w:pPr>
              <w:jc w:val="both"/>
              <w:rPr>
                <w:bCs/>
                <w:sz w:val="22"/>
                <w:szCs w:val="22"/>
                <w:lang w:val="es-ES"/>
              </w:rPr>
            </w:pPr>
          </w:p>
          <w:p w14:paraId="54558267" w14:textId="77777777" w:rsidR="00B71458" w:rsidRPr="00A37F45" w:rsidRDefault="00B71458">
            <w:pPr>
              <w:jc w:val="both"/>
              <w:rPr>
                <w:bCs/>
                <w:sz w:val="22"/>
                <w:szCs w:val="22"/>
                <w:lang w:val="es-ES"/>
              </w:rPr>
            </w:pPr>
          </w:p>
          <w:p w14:paraId="4B16F486" w14:textId="4AAF89AD" w:rsidR="00713B2F" w:rsidRPr="008F18C9" w:rsidRDefault="00460A95">
            <w:pPr>
              <w:jc w:val="both"/>
              <w:rPr>
                <w:bCs/>
                <w:sz w:val="22"/>
                <w:szCs w:val="22"/>
                <w:lang w:val="es-ES"/>
              </w:rPr>
            </w:pPr>
            <w:r w:rsidRPr="00A37F45">
              <w:rPr>
                <w:bCs/>
                <w:sz w:val="22"/>
                <w:szCs w:val="22"/>
                <w:lang w:val="es-ES"/>
              </w:rPr>
              <w:tab/>
            </w:r>
            <w:r w:rsidR="00407644" w:rsidRPr="008F18C9">
              <w:rPr>
                <w:bCs/>
                <w:sz w:val="22"/>
                <w:szCs w:val="22"/>
                <w:lang w:val="es-ES"/>
              </w:rPr>
              <w:t xml:space="preserve">Sección </w:t>
            </w:r>
            <w:r w:rsidR="00520BAA" w:rsidRPr="008F18C9">
              <w:rPr>
                <w:bCs/>
                <w:sz w:val="22"/>
                <w:szCs w:val="22"/>
                <w:lang w:val="es-ES"/>
              </w:rPr>
              <w:t xml:space="preserve">2.7 </w:t>
            </w:r>
            <w:r w:rsidR="00A21CB4" w:rsidRPr="008F18C9">
              <w:rPr>
                <w:bCs/>
                <w:sz w:val="22"/>
                <w:szCs w:val="22"/>
                <w:lang w:val="es-ES"/>
              </w:rPr>
              <w:t xml:space="preserve">Ocho derechos de privacidad que deben ser protegidos </w:t>
            </w:r>
            <w:r w:rsidRPr="008F18C9">
              <w:rPr>
                <w:bCs/>
                <w:sz w:val="22"/>
                <w:szCs w:val="22"/>
                <w:lang w:val="es-ES"/>
              </w:rPr>
              <w:t xml:space="preserve">– </w:t>
            </w:r>
            <w:r w:rsidR="00A21CB4" w:rsidRPr="008F18C9">
              <w:rPr>
                <w:bCs/>
                <w:sz w:val="22"/>
                <w:szCs w:val="22"/>
                <w:lang w:val="es-ES"/>
              </w:rPr>
              <w:t>Cap</w:t>
            </w:r>
            <w:r w:rsidR="00B443FC">
              <w:rPr>
                <w:bCs/>
                <w:sz w:val="22"/>
                <w:szCs w:val="22"/>
                <w:lang w:val="es-ES"/>
              </w:rPr>
              <w:t>í</w:t>
            </w:r>
            <w:r w:rsidR="00A21CB4" w:rsidRPr="008F18C9">
              <w:rPr>
                <w:bCs/>
                <w:sz w:val="22"/>
                <w:szCs w:val="22"/>
                <w:lang w:val="es-ES"/>
              </w:rPr>
              <w:t>tulo</w:t>
            </w:r>
            <w:r w:rsidRPr="008F18C9">
              <w:rPr>
                <w:bCs/>
                <w:sz w:val="22"/>
                <w:szCs w:val="22"/>
                <w:lang w:val="es-ES"/>
              </w:rPr>
              <w:t xml:space="preserve"> 3, </w:t>
            </w:r>
            <w:r w:rsidR="00B443FC" w:rsidRPr="00465E8E">
              <w:rPr>
                <w:bCs/>
                <w:sz w:val="22"/>
                <w:szCs w:val="22"/>
                <w:lang w:val="es-ES"/>
              </w:rPr>
              <w:t>Art</w:t>
            </w:r>
            <w:r w:rsidR="00B443FC">
              <w:rPr>
                <w:bCs/>
                <w:sz w:val="22"/>
                <w:szCs w:val="22"/>
                <w:lang w:val="es-ES"/>
              </w:rPr>
              <w:t>í</w:t>
            </w:r>
            <w:r w:rsidR="00B443FC" w:rsidRPr="00465E8E">
              <w:rPr>
                <w:bCs/>
                <w:sz w:val="22"/>
                <w:szCs w:val="22"/>
                <w:lang w:val="es-ES"/>
              </w:rPr>
              <w:t xml:space="preserve">culo </w:t>
            </w:r>
            <w:r w:rsidRPr="008F18C9">
              <w:rPr>
                <w:bCs/>
                <w:sz w:val="22"/>
                <w:szCs w:val="22"/>
                <w:lang w:val="es-ES"/>
              </w:rPr>
              <w:t>12 – 23</w:t>
            </w:r>
          </w:p>
          <w:p w14:paraId="0097A6E4" w14:textId="2BF3A486" w:rsidR="00B71458" w:rsidRPr="008F18C9" w:rsidRDefault="0012440D" w:rsidP="00B256C3">
            <w:pPr>
              <w:numPr>
                <w:ilvl w:val="0"/>
                <w:numId w:val="22"/>
              </w:numPr>
              <w:jc w:val="both"/>
              <w:rPr>
                <w:bCs/>
                <w:sz w:val="22"/>
                <w:szCs w:val="22"/>
                <w:lang w:val="es-ES"/>
              </w:rPr>
            </w:pPr>
            <w:r w:rsidRPr="008F18C9">
              <w:rPr>
                <w:bCs/>
                <w:sz w:val="22"/>
                <w:szCs w:val="22"/>
                <w:lang w:val="es-ES"/>
              </w:rPr>
              <w:t xml:space="preserve">Los ciudadanos tienen el derecho </w:t>
            </w:r>
            <w:r w:rsidR="00A552F7">
              <w:rPr>
                <w:bCs/>
                <w:sz w:val="22"/>
                <w:szCs w:val="22"/>
                <w:lang w:val="es-ES"/>
              </w:rPr>
              <w:t>a</w:t>
            </w:r>
            <w:r w:rsidRPr="008F18C9">
              <w:rPr>
                <w:bCs/>
                <w:sz w:val="22"/>
                <w:szCs w:val="22"/>
                <w:lang w:val="es-ES"/>
              </w:rPr>
              <w:t xml:space="preserve"> ser informados sobre el tratamiento de </w:t>
            </w:r>
            <w:r w:rsidR="005152BF">
              <w:rPr>
                <w:bCs/>
                <w:sz w:val="22"/>
                <w:szCs w:val="22"/>
                <w:lang w:val="es-ES"/>
              </w:rPr>
              <w:t>los</w:t>
            </w:r>
            <w:r w:rsidRPr="008F18C9">
              <w:rPr>
                <w:bCs/>
                <w:sz w:val="22"/>
                <w:szCs w:val="22"/>
                <w:lang w:val="es-ES"/>
              </w:rPr>
              <w:t xml:space="preserve"> datos de terceros</w:t>
            </w:r>
            <w:r w:rsidR="00460A95" w:rsidRPr="008F18C9">
              <w:rPr>
                <w:bCs/>
                <w:sz w:val="22"/>
                <w:szCs w:val="22"/>
                <w:lang w:val="es-ES"/>
              </w:rPr>
              <w:t xml:space="preserve">. </w:t>
            </w:r>
            <w:r w:rsidRPr="008F18C9">
              <w:rPr>
                <w:bCs/>
                <w:sz w:val="22"/>
                <w:szCs w:val="22"/>
                <w:lang w:val="es-ES"/>
              </w:rPr>
              <w:t xml:space="preserve">El responsable del tratamiento adoptará las medidas adecuadas </w:t>
            </w:r>
            <w:r w:rsidR="00B42636" w:rsidRPr="008F18C9">
              <w:rPr>
                <w:bCs/>
                <w:sz w:val="22"/>
                <w:szCs w:val="22"/>
                <w:lang w:val="es-ES"/>
              </w:rPr>
              <w:t xml:space="preserve">para proporcionar cualquier información </w:t>
            </w:r>
            <w:r w:rsidR="00460A95" w:rsidRPr="008F18C9">
              <w:rPr>
                <w:bCs/>
                <w:sz w:val="22"/>
                <w:szCs w:val="22"/>
                <w:lang w:val="es-ES"/>
              </w:rPr>
              <w:t xml:space="preserve">[…] </w:t>
            </w:r>
            <w:r w:rsidR="00B42636" w:rsidRPr="008F18C9">
              <w:rPr>
                <w:bCs/>
                <w:sz w:val="22"/>
                <w:szCs w:val="22"/>
                <w:lang w:val="es-ES"/>
              </w:rPr>
              <w:t xml:space="preserve">relacionada con el tratamiento al interesado </w:t>
            </w:r>
            <w:r w:rsidR="00396CC0">
              <w:rPr>
                <w:bCs/>
                <w:sz w:val="22"/>
                <w:szCs w:val="22"/>
                <w:lang w:val="es-ES"/>
              </w:rPr>
              <w:t>de manera</w:t>
            </w:r>
            <w:r w:rsidR="00B42636" w:rsidRPr="008F18C9">
              <w:rPr>
                <w:bCs/>
                <w:sz w:val="22"/>
                <w:szCs w:val="22"/>
                <w:lang w:val="es-ES"/>
              </w:rPr>
              <w:t xml:space="preserve"> concisa, transparente, inteligible y de forma fácilmente accesible. </w:t>
            </w:r>
            <w:r w:rsidR="00460A95" w:rsidRPr="008F18C9">
              <w:rPr>
                <w:bCs/>
                <w:sz w:val="22"/>
                <w:szCs w:val="22"/>
                <w:lang w:val="es-ES"/>
              </w:rPr>
              <w:t xml:space="preserve"> […].</w:t>
            </w:r>
          </w:p>
          <w:p w14:paraId="54EA1DEB" w14:textId="3601C032" w:rsidR="00B71458" w:rsidRPr="008F18C9" w:rsidRDefault="00EF069E" w:rsidP="00B256C3">
            <w:pPr>
              <w:numPr>
                <w:ilvl w:val="0"/>
                <w:numId w:val="22"/>
              </w:numPr>
              <w:jc w:val="both"/>
              <w:rPr>
                <w:bCs/>
                <w:sz w:val="22"/>
                <w:szCs w:val="22"/>
                <w:lang w:val="es-ES"/>
              </w:rPr>
            </w:pPr>
            <w:r w:rsidRPr="008F18C9">
              <w:rPr>
                <w:bCs/>
                <w:sz w:val="22"/>
                <w:szCs w:val="22"/>
                <w:lang w:val="es-ES"/>
              </w:rPr>
              <w:t xml:space="preserve">Los ciudadanos tienen derecho </w:t>
            </w:r>
            <w:r w:rsidR="004D63BB">
              <w:rPr>
                <w:bCs/>
                <w:sz w:val="22"/>
                <w:szCs w:val="22"/>
                <w:lang w:val="es-ES"/>
              </w:rPr>
              <w:t>a</w:t>
            </w:r>
            <w:r w:rsidRPr="008F18C9">
              <w:rPr>
                <w:bCs/>
                <w:sz w:val="22"/>
                <w:szCs w:val="22"/>
                <w:lang w:val="es-ES"/>
              </w:rPr>
              <w:t xml:space="preserve"> acceder a sus datos. El interesado tendrá derecho a obtener</w:t>
            </w:r>
            <w:r w:rsidR="00C51B8E" w:rsidRPr="008F18C9">
              <w:rPr>
                <w:bCs/>
                <w:sz w:val="22"/>
                <w:szCs w:val="22"/>
                <w:lang w:val="es-ES"/>
              </w:rPr>
              <w:t xml:space="preserve"> del responsable del tratamiento</w:t>
            </w:r>
            <w:r w:rsidR="004D63BB" w:rsidRPr="008F18C9">
              <w:rPr>
                <w:bCs/>
                <w:sz w:val="22"/>
                <w:szCs w:val="22"/>
                <w:lang w:val="es-ES"/>
              </w:rPr>
              <w:t xml:space="preserve"> confirmación</w:t>
            </w:r>
            <w:r w:rsidR="004D63BB">
              <w:rPr>
                <w:bCs/>
                <w:sz w:val="22"/>
                <w:szCs w:val="22"/>
                <w:lang w:val="es-ES"/>
              </w:rPr>
              <w:t xml:space="preserve"> de</w:t>
            </w:r>
            <w:r w:rsidR="00C51B8E" w:rsidRPr="008F18C9">
              <w:rPr>
                <w:bCs/>
                <w:sz w:val="22"/>
                <w:szCs w:val="22"/>
                <w:lang w:val="es-ES"/>
              </w:rPr>
              <w:t xml:space="preserve"> si se están tratando o no datos personales que le conciernen</w:t>
            </w:r>
            <w:r w:rsidR="00460A95" w:rsidRPr="008F18C9">
              <w:rPr>
                <w:bCs/>
                <w:sz w:val="22"/>
                <w:szCs w:val="22"/>
                <w:lang w:val="es-ES"/>
              </w:rPr>
              <w:t xml:space="preserve">, </w:t>
            </w:r>
            <w:r w:rsidR="00C51B8E" w:rsidRPr="008F18C9">
              <w:rPr>
                <w:bCs/>
                <w:sz w:val="22"/>
                <w:szCs w:val="22"/>
                <w:lang w:val="es-ES"/>
              </w:rPr>
              <w:t>y</w:t>
            </w:r>
            <w:r w:rsidR="00460A95" w:rsidRPr="008F18C9">
              <w:rPr>
                <w:bCs/>
                <w:sz w:val="22"/>
                <w:szCs w:val="22"/>
                <w:lang w:val="es-ES"/>
              </w:rPr>
              <w:t xml:space="preserve"> </w:t>
            </w:r>
            <w:r w:rsidR="00C51B8E" w:rsidRPr="008F18C9">
              <w:rPr>
                <w:bCs/>
                <w:sz w:val="22"/>
                <w:szCs w:val="22"/>
                <w:lang w:val="es-ES"/>
              </w:rPr>
              <w:t xml:space="preserve">acceso a los datos personales y a la siguiente información. </w:t>
            </w:r>
          </w:p>
          <w:p w14:paraId="348A96D7" w14:textId="30271839" w:rsidR="00B71458" w:rsidRPr="008F18C9" w:rsidRDefault="00FE145D" w:rsidP="00B256C3">
            <w:pPr>
              <w:numPr>
                <w:ilvl w:val="0"/>
                <w:numId w:val="22"/>
              </w:numPr>
              <w:jc w:val="both"/>
              <w:rPr>
                <w:bCs/>
                <w:sz w:val="22"/>
                <w:szCs w:val="22"/>
                <w:lang w:val="es-ES"/>
              </w:rPr>
            </w:pPr>
            <w:r w:rsidRPr="008F18C9">
              <w:rPr>
                <w:bCs/>
                <w:sz w:val="22"/>
                <w:szCs w:val="22"/>
                <w:lang w:val="es-ES"/>
              </w:rPr>
              <w:t>Los ciudadanos tienen derecho a rectificar sus datos. El interesado tendrá derecho a obtener del responsable del tratamiento</w:t>
            </w:r>
            <w:r w:rsidR="00CC2C83">
              <w:rPr>
                <w:bCs/>
                <w:sz w:val="22"/>
                <w:szCs w:val="22"/>
                <w:lang w:val="es-ES"/>
              </w:rPr>
              <w:t>,</w:t>
            </w:r>
            <w:r w:rsidRPr="008F18C9">
              <w:rPr>
                <w:bCs/>
                <w:sz w:val="22"/>
                <w:szCs w:val="22"/>
                <w:lang w:val="es-ES"/>
              </w:rPr>
              <w:t xml:space="preserve"> sin demora indebida</w:t>
            </w:r>
            <w:r w:rsidR="00CC2C83">
              <w:rPr>
                <w:bCs/>
                <w:sz w:val="22"/>
                <w:szCs w:val="22"/>
                <w:lang w:val="es-ES"/>
              </w:rPr>
              <w:t>,</w:t>
            </w:r>
            <w:r w:rsidRPr="008F18C9">
              <w:rPr>
                <w:bCs/>
                <w:sz w:val="22"/>
                <w:szCs w:val="22"/>
                <w:lang w:val="es-ES"/>
              </w:rPr>
              <w:t xml:space="preserve"> la rectificación de datos personales inexactos que le conciernen.</w:t>
            </w:r>
          </w:p>
          <w:p w14:paraId="43C98C93" w14:textId="7E3C2E6E" w:rsidR="00B71458" w:rsidRPr="008F18C9" w:rsidRDefault="002659E0" w:rsidP="00B256C3">
            <w:pPr>
              <w:numPr>
                <w:ilvl w:val="0"/>
                <w:numId w:val="22"/>
              </w:numPr>
              <w:jc w:val="both"/>
              <w:rPr>
                <w:bCs/>
                <w:sz w:val="22"/>
                <w:szCs w:val="22"/>
                <w:lang w:val="es-ES"/>
              </w:rPr>
            </w:pPr>
            <w:r w:rsidRPr="008F18C9">
              <w:rPr>
                <w:bCs/>
                <w:sz w:val="22"/>
                <w:szCs w:val="22"/>
                <w:lang w:val="es-ES"/>
              </w:rPr>
              <w:t>Los ciudadanos tienen derecho a ser olvidados</w:t>
            </w:r>
            <w:r w:rsidR="00460A95" w:rsidRPr="008F18C9">
              <w:rPr>
                <w:bCs/>
                <w:sz w:val="22"/>
                <w:szCs w:val="22"/>
                <w:lang w:val="es-ES"/>
              </w:rPr>
              <w:t xml:space="preserve">. </w:t>
            </w:r>
            <w:r w:rsidRPr="008F18C9">
              <w:rPr>
                <w:bCs/>
                <w:sz w:val="22"/>
                <w:szCs w:val="22"/>
                <w:lang w:val="es-ES"/>
              </w:rPr>
              <w:t xml:space="preserve">Los interesados tendrán derecho a obtener del responsable del tratamiento la supresión de los datos personales que le conciernen. </w:t>
            </w:r>
          </w:p>
          <w:p w14:paraId="2622AE68" w14:textId="7D91BD3D" w:rsidR="00B71458" w:rsidRPr="008F18C9" w:rsidRDefault="00F60E6F" w:rsidP="00B256C3">
            <w:pPr>
              <w:numPr>
                <w:ilvl w:val="0"/>
                <w:numId w:val="22"/>
              </w:numPr>
              <w:jc w:val="both"/>
              <w:rPr>
                <w:bCs/>
                <w:sz w:val="22"/>
                <w:szCs w:val="22"/>
                <w:lang w:val="es-ES"/>
              </w:rPr>
            </w:pPr>
            <w:r w:rsidRPr="008F18C9">
              <w:rPr>
                <w:bCs/>
                <w:sz w:val="22"/>
                <w:szCs w:val="22"/>
                <w:lang w:val="es-ES"/>
              </w:rPr>
              <w:t xml:space="preserve">Los ciudadanos tienen derecho a restringir el tratamiento de sus datos. </w:t>
            </w:r>
          </w:p>
          <w:p w14:paraId="1B899ECE" w14:textId="32E5414F" w:rsidR="00B71458" w:rsidRPr="008F18C9" w:rsidRDefault="00F60E6F" w:rsidP="00B256C3">
            <w:pPr>
              <w:numPr>
                <w:ilvl w:val="0"/>
                <w:numId w:val="22"/>
              </w:numPr>
              <w:jc w:val="both"/>
              <w:rPr>
                <w:bCs/>
                <w:sz w:val="22"/>
                <w:szCs w:val="22"/>
                <w:lang w:val="es-ES"/>
              </w:rPr>
            </w:pPr>
            <w:r w:rsidRPr="008F18C9">
              <w:rPr>
                <w:bCs/>
                <w:sz w:val="22"/>
                <w:szCs w:val="22"/>
                <w:lang w:val="es-ES"/>
              </w:rPr>
              <w:t>Los ciudadanos tienen derecho a la portabilidad de sus datos. Los interesados tendrán derecho a recibir los datos personales que le conciernen, los que ha</w:t>
            </w:r>
            <w:r w:rsidR="007523AB">
              <w:rPr>
                <w:bCs/>
                <w:sz w:val="22"/>
                <w:szCs w:val="22"/>
                <w:lang w:val="es-ES"/>
              </w:rPr>
              <w:t>n</w:t>
            </w:r>
            <w:r w:rsidRPr="008F18C9">
              <w:rPr>
                <w:bCs/>
                <w:sz w:val="22"/>
                <w:szCs w:val="22"/>
                <w:lang w:val="es-ES"/>
              </w:rPr>
              <w:t xml:space="preserve"> proporcionado a</w:t>
            </w:r>
            <w:r w:rsidR="00A0423D" w:rsidRPr="008F18C9">
              <w:rPr>
                <w:bCs/>
                <w:sz w:val="22"/>
                <w:szCs w:val="22"/>
                <w:lang w:val="es-ES"/>
              </w:rPr>
              <w:t>l responsable del tratamiento</w:t>
            </w:r>
            <w:r w:rsidR="004B23D9" w:rsidRPr="008F18C9">
              <w:rPr>
                <w:bCs/>
                <w:sz w:val="22"/>
                <w:szCs w:val="22"/>
                <w:lang w:val="es-ES"/>
              </w:rPr>
              <w:t>, en un formato estructurado, comúnmente utilizado y leíble por maquina y tiene</w:t>
            </w:r>
            <w:r w:rsidR="007523AB">
              <w:rPr>
                <w:bCs/>
                <w:sz w:val="22"/>
                <w:szCs w:val="22"/>
                <w:lang w:val="es-ES"/>
              </w:rPr>
              <w:t>n</w:t>
            </w:r>
            <w:r w:rsidR="004B23D9" w:rsidRPr="008F18C9">
              <w:rPr>
                <w:bCs/>
                <w:sz w:val="22"/>
                <w:szCs w:val="22"/>
                <w:lang w:val="es-ES"/>
              </w:rPr>
              <w:t xml:space="preserve"> derecho a transmitir estos datos a otro responsable del tratamiento</w:t>
            </w:r>
            <w:r w:rsidR="007523AB">
              <w:rPr>
                <w:bCs/>
                <w:sz w:val="22"/>
                <w:szCs w:val="22"/>
                <w:lang w:val="es-ES"/>
              </w:rPr>
              <w:t>,</w:t>
            </w:r>
            <w:r w:rsidR="00460A95" w:rsidRPr="008F18C9">
              <w:rPr>
                <w:bCs/>
                <w:sz w:val="22"/>
                <w:szCs w:val="22"/>
                <w:lang w:val="es-ES"/>
              </w:rPr>
              <w:t xml:space="preserve"> </w:t>
            </w:r>
            <w:r w:rsidR="004B23D9" w:rsidRPr="008F18C9">
              <w:rPr>
                <w:bCs/>
                <w:sz w:val="22"/>
                <w:szCs w:val="22"/>
                <w:lang w:val="es-ES"/>
              </w:rPr>
              <w:t xml:space="preserve">sin obstáculos por parte </w:t>
            </w:r>
            <w:r w:rsidR="006B68E6" w:rsidRPr="008F18C9">
              <w:rPr>
                <w:bCs/>
                <w:sz w:val="22"/>
                <w:szCs w:val="22"/>
                <w:lang w:val="es-ES"/>
              </w:rPr>
              <w:t>del responsable a que se han proporcionado los datos</w:t>
            </w:r>
            <w:r w:rsidR="00900C39" w:rsidRPr="008F18C9">
              <w:rPr>
                <w:bCs/>
                <w:sz w:val="22"/>
                <w:szCs w:val="22"/>
                <w:lang w:val="es-ES"/>
              </w:rPr>
              <w:t xml:space="preserve"> personales</w:t>
            </w:r>
            <w:r w:rsidR="006B68E6" w:rsidRPr="008F18C9">
              <w:rPr>
                <w:bCs/>
                <w:sz w:val="22"/>
                <w:szCs w:val="22"/>
                <w:lang w:val="es-ES"/>
              </w:rPr>
              <w:t xml:space="preserve">. </w:t>
            </w:r>
          </w:p>
          <w:p w14:paraId="099E0235" w14:textId="690F8458" w:rsidR="00B71458" w:rsidRPr="008F18C9" w:rsidRDefault="001253D3" w:rsidP="00B256C3">
            <w:pPr>
              <w:numPr>
                <w:ilvl w:val="0"/>
                <w:numId w:val="22"/>
              </w:numPr>
              <w:jc w:val="both"/>
              <w:rPr>
                <w:bCs/>
                <w:sz w:val="22"/>
                <w:szCs w:val="22"/>
                <w:lang w:val="es-ES"/>
              </w:rPr>
            </w:pPr>
            <w:r w:rsidRPr="008F18C9">
              <w:rPr>
                <w:bCs/>
                <w:sz w:val="22"/>
                <w:szCs w:val="22"/>
                <w:lang w:val="es-ES"/>
              </w:rPr>
              <w:t xml:space="preserve">Los ciudadanos tienen derecho a </w:t>
            </w:r>
            <w:r w:rsidR="00460A95" w:rsidRPr="008F18C9">
              <w:rPr>
                <w:bCs/>
                <w:sz w:val="22"/>
                <w:szCs w:val="22"/>
                <w:lang w:val="es-ES"/>
              </w:rPr>
              <w:t>o</w:t>
            </w:r>
            <w:r w:rsidRPr="008F18C9">
              <w:rPr>
                <w:bCs/>
                <w:sz w:val="22"/>
                <w:szCs w:val="22"/>
                <w:lang w:val="es-ES"/>
              </w:rPr>
              <w:t>ponerse a sus datos</w:t>
            </w:r>
            <w:r w:rsidR="00460A95" w:rsidRPr="008F18C9">
              <w:rPr>
                <w:bCs/>
                <w:sz w:val="22"/>
                <w:szCs w:val="22"/>
                <w:lang w:val="es-ES"/>
              </w:rPr>
              <w:t xml:space="preserve">. </w:t>
            </w:r>
            <w:r w:rsidRPr="008F18C9">
              <w:rPr>
                <w:bCs/>
                <w:sz w:val="22"/>
                <w:szCs w:val="22"/>
                <w:lang w:val="es-ES"/>
              </w:rPr>
              <w:t xml:space="preserve">Donde se proporcionan los datos personales por fines de marketing directo, los interesados tendrán derecho a </w:t>
            </w:r>
            <w:r w:rsidRPr="008F18C9">
              <w:rPr>
                <w:bCs/>
                <w:sz w:val="22"/>
                <w:szCs w:val="22"/>
                <w:lang w:val="es-ES"/>
              </w:rPr>
              <w:lastRenderedPageBreak/>
              <w:t xml:space="preserve">oponerse en cualquier momento al tratamiento de los datos personales que le conciernen por dicho marketing. </w:t>
            </w:r>
          </w:p>
          <w:p w14:paraId="0DC755AB" w14:textId="0170EFF5" w:rsidR="00B71458" w:rsidRPr="008F18C9" w:rsidRDefault="00AB1857" w:rsidP="00B256C3">
            <w:pPr>
              <w:numPr>
                <w:ilvl w:val="0"/>
                <w:numId w:val="22"/>
              </w:numPr>
              <w:jc w:val="both"/>
              <w:rPr>
                <w:bCs/>
                <w:sz w:val="22"/>
                <w:szCs w:val="22"/>
                <w:lang w:val="es-ES"/>
              </w:rPr>
            </w:pPr>
            <w:r w:rsidRPr="008F18C9">
              <w:rPr>
                <w:bCs/>
                <w:sz w:val="22"/>
                <w:szCs w:val="22"/>
                <w:lang w:val="es-ES"/>
              </w:rPr>
              <w:t>Los ciudadanos tienen derecho en relación a tomas de decisiones automatizadas y elaboración de perfiles. El interesado tendrá derecho a no estar sujeto a una decisión</w:t>
            </w:r>
            <w:r w:rsidRPr="00AB1857">
              <w:rPr>
                <w:bCs/>
                <w:sz w:val="22"/>
                <w:szCs w:val="22"/>
                <w:lang w:val="es-ES"/>
              </w:rPr>
              <w:t xml:space="preserve"> </w:t>
            </w:r>
            <w:r w:rsidRPr="008F18C9">
              <w:rPr>
                <w:bCs/>
                <w:sz w:val="22"/>
                <w:szCs w:val="22"/>
                <w:lang w:val="es-ES"/>
              </w:rPr>
              <w:t>basada sólo en el tratamiento automatizado, incluyendo la elaboración de perfiles que producen efectos legales relacionados con si mismo</w:t>
            </w:r>
            <w:r w:rsidR="009C3DE4">
              <w:rPr>
                <w:bCs/>
                <w:sz w:val="22"/>
                <w:szCs w:val="22"/>
                <w:lang w:val="es-ES"/>
              </w:rPr>
              <w:t>s</w:t>
            </w:r>
            <w:r w:rsidRPr="008F18C9">
              <w:rPr>
                <w:bCs/>
                <w:sz w:val="22"/>
                <w:szCs w:val="22"/>
                <w:lang w:val="es-ES"/>
              </w:rPr>
              <w:t xml:space="preserve"> o que le afecta de manera similar.  </w:t>
            </w:r>
          </w:p>
          <w:p w14:paraId="332E2D41" w14:textId="77777777" w:rsidR="00B71458" w:rsidRPr="008F18C9" w:rsidRDefault="00B71458">
            <w:pPr>
              <w:jc w:val="both"/>
              <w:rPr>
                <w:bCs/>
                <w:sz w:val="22"/>
                <w:szCs w:val="22"/>
                <w:lang w:val="es-ES"/>
              </w:rPr>
            </w:pPr>
          </w:p>
          <w:p w14:paraId="0D8AEFEE" w14:textId="6FEEDFE6" w:rsidR="00B71458" w:rsidRPr="008F18C9" w:rsidRDefault="008F18C9">
            <w:pPr>
              <w:jc w:val="both"/>
              <w:rPr>
                <w:bCs/>
                <w:sz w:val="22"/>
                <w:szCs w:val="22"/>
                <w:lang w:val="es-ES"/>
              </w:rPr>
            </w:pPr>
            <w:r w:rsidRPr="008F18C9">
              <w:rPr>
                <w:bCs/>
                <w:sz w:val="22"/>
                <w:szCs w:val="22"/>
                <w:lang w:val="es-ES"/>
              </w:rPr>
              <w:t>Unidad</w:t>
            </w:r>
            <w:r w:rsidR="00460A95" w:rsidRPr="008F18C9">
              <w:rPr>
                <w:bCs/>
                <w:sz w:val="22"/>
                <w:szCs w:val="22"/>
                <w:lang w:val="es-ES"/>
              </w:rPr>
              <w:t xml:space="preserve"> </w:t>
            </w:r>
            <w:r w:rsidR="00520BAA" w:rsidRPr="008F18C9">
              <w:rPr>
                <w:bCs/>
                <w:sz w:val="22"/>
                <w:szCs w:val="22"/>
                <w:lang w:val="es-ES"/>
              </w:rPr>
              <w:t>3</w:t>
            </w:r>
            <w:r w:rsidR="00460A95" w:rsidRPr="008F18C9">
              <w:rPr>
                <w:bCs/>
                <w:sz w:val="22"/>
                <w:szCs w:val="22"/>
                <w:lang w:val="es-ES"/>
              </w:rPr>
              <w:t xml:space="preserve">: </w:t>
            </w:r>
            <w:r w:rsidRPr="008F18C9">
              <w:rPr>
                <w:bCs/>
                <w:sz w:val="22"/>
                <w:szCs w:val="22"/>
                <w:lang w:val="es-ES"/>
              </w:rPr>
              <w:t>Implicaciones para los ciudadanos</w:t>
            </w:r>
          </w:p>
          <w:p w14:paraId="262344B8" w14:textId="20175AED" w:rsidR="00B71458" w:rsidRPr="004267A8" w:rsidRDefault="00460A95">
            <w:pPr>
              <w:jc w:val="both"/>
              <w:rPr>
                <w:bCs/>
                <w:sz w:val="22"/>
                <w:szCs w:val="22"/>
                <w:lang w:val="es-ES"/>
              </w:rPr>
            </w:pPr>
            <w:r w:rsidRPr="004267A8">
              <w:rPr>
                <w:bCs/>
                <w:sz w:val="22"/>
                <w:szCs w:val="22"/>
                <w:lang w:val="es-ES"/>
              </w:rPr>
              <w:tab/>
            </w:r>
            <w:r w:rsidR="00407644" w:rsidRPr="004267A8">
              <w:rPr>
                <w:bCs/>
                <w:sz w:val="22"/>
                <w:szCs w:val="22"/>
                <w:lang w:val="es-ES"/>
              </w:rPr>
              <w:t xml:space="preserve">Sección </w:t>
            </w:r>
            <w:r w:rsidR="00520BAA" w:rsidRPr="004267A8">
              <w:rPr>
                <w:bCs/>
                <w:sz w:val="22"/>
                <w:szCs w:val="22"/>
                <w:lang w:val="es-ES"/>
              </w:rPr>
              <w:t xml:space="preserve">3.1 </w:t>
            </w:r>
            <w:r w:rsidR="004267A8" w:rsidRPr="004267A8">
              <w:rPr>
                <w:bCs/>
                <w:sz w:val="22"/>
                <w:szCs w:val="22"/>
                <w:lang w:val="es-ES"/>
              </w:rPr>
              <w:t xml:space="preserve">Cuando las organizaciones tienen permiso para tratar tus datos </w:t>
            </w:r>
          </w:p>
          <w:p w14:paraId="321016B8" w14:textId="65689630" w:rsidR="00B71458" w:rsidRPr="004267A8" w:rsidRDefault="004267A8">
            <w:pPr>
              <w:jc w:val="both"/>
              <w:rPr>
                <w:bCs/>
                <w:sz w:val="22"/>
                <w:szCs w:val="22"/>
                <w:lang w:val="es-ES"/>
              </w:rPr>
            </w:pPr>
            <w:r w:rsidRPr="004267A8">
              <w:rPr>
                <w:bCs/>
                <w:sz w:val="22"/>
                <w:szCs w:val="22"/>
                <w:lang w:val="es-ES"/>
              </w:rPr>
              <w:t xml:space="preserve">Hay algunos escenarios específicos en los cuales las organizaciones </w:t>
            </w:r>
            <w:r w:rsidR="00460A95" w:rsidRPr="004267A8">
              <w:rPr>
                <w:bCs/>
                <w:sz w:val="22"/>
                <w:szCs w:val="22"/>
                <w:lang w:val="es-ES"/>
              </w:rPr>
              <w:t xml:space="preserve">– </w:t>
            </w:r>
            <w:r w:rsidRPr="004267A8">
              <w:rPr>
                <w:bCs/>
                <w:sz w:val="22"/>
                <w:szCs w:val="22"/>
                <w:lang w:val="es-ES"/>
              </w:rPr>
              <w:t xml:space="preserve">en pleno cumplimento del RGPD </w:t>
            </w:r>
            <w:r w:rsidR="00460A95" w:rsidRPr="004267A8">
              <w:rPr>
                <w:bCs/>
                <w:sz w:val="22"/>
                <w:szCs w:val="22"/>
                <w:lang w:val="es-ES"/>
              </w:rPr>
              <w:t xml:space="preserve">– </w:t>
            </w:r>
            <w:r>
              <w:rPr>
                <w:bCs/>
                <w:sz w:val="22"/>
                <w:szCs w:val="22"/>
                <w:lang w:val="es-ES"/>
              </w:rPr>
              <w:t xml:space="preserve">pueden tratar tus datos (tratamiento </w:t>
            </w:r>
            <w:r w:rsidR="009C6C0E">
              <w:rPr>
                <w:bCs/>
                <w:sz w:val="22"/>
                <w:szCs w:val="22"/>
                <w:lang w:val="es-ES"/>
              </w:rPr>
              <w:t>en el sentido del artículo</w:t>
            </w:r>
            <w:r>
              <w:rPr>
                <w:bCs/>
                <w:sz w:val="22"/>
                <w:szCs w:val="22"/>
                <w:lang w:val="es-ES"/>
              </w:rPr>
              <w:t xml:space="preserve"> </w:t>
            </w:r>
            <w:r w:rsidR="00460A95" w:rsidRPr="004267A8">
              <w:rPr>
                <w:bCs/>
                <w:sz w:val="22"/>
                <w:szCs w:val="22"/>
                <w:lang w:val="es-ES"/>
              </w:rPr>
              <w:t>4).</w:t>
            </w:r>
          </w:p>
          <w:p w14:paraId="2E445C73" w14:textId="77777777" w:rsidR="00B71458" w:rsidRPr="004267A8" w:rsidRDefault="00B71458">
            <w:pPr>
              <w:jc w:val="both"/>
              <w:rPr>
                <w:bCs/>
                <w:sz w:val="22"/>
                <w:szCs w:val="22"/>
                <w:lang w:val="es-ES"/>
              </w:rPr>
            </w:pPr>
          </w:p>
          <w:p w14:paraId="0F9B65D2" w14:textId="6FC45BF5" w:rsidR="00B71458" w:rsidRPr="00343DEE" w:rsidRDefault="00343DEE">
            <w:pPr>
              <w:jc w:val="both"/>
              <w:rPr>
                <w:bCs/>
                <w:sz w:val="22"/>
                <w:szCs w:val="22"/>
                <w:lang w:val="es-ES"/>
              </w:rPr>
            </w:pPr>
            <w:r w:rsidRPr="00343DEE">
              <w:rPr>
                <w:bCs/>
                <w:sz w:val="22"/>
                <w:szCs w:val="22"/>
                <w:lang w:val="es-ES"/>
              </w:rPr>
              <w:t xml:space="preserve">El </w:t>
            </w:r>
            <w:r w:rsidR="009C6C0E" w:rsidRPr="00343DEE">
              <w:rPr>
                <w:bCs/>
                <w:sz w:val="22"/>
                <w:szCs w:val="22"/>
                <w:lang w:val="es-ES"/>
              </w:rPr>
              <w:t>Artículo</w:t>
            </w:r>
            <w:r w:rsidR="00460A95" w:rsidRPr="00343DEE">
              <w:rPr>
                <w:bCs/>
                <w:sz w:val="22"/>
                <w:szCs w:val="22"/>
                <w:lang w:val="es-ES"/>
              </w:rPr>
              <w:t xml:space="preserve"> n. 6 </w:t>
            </w:r>
            <w:r w:rsidR="009C6C0E" w:rsidRPr="00343DEE">
              <w:rPr>
                <w:bCs/>
                <w:sz w:val="22"/>
                <w:szCs w:val="22"/>
                <w:lang w:val="es-ES"/>
              </w:rPr>
              <w:t xml:space="preserve">del Reglamento </w:t>
            </w:r>
            <w:r w:rsidRPr="00343DEE">
              <w:rPr>
                <w:bCs/>
                <w:sz w:val="22"/>
                <w:szCs w:val="22"/>
                <w:lang w:val="es-ES"/>
              </w:rPr>
              <w:t>enumera todas las instancias en</w:t>
            </w:r>
            <w:r>
              <w:rPr>
                <w:bCs/>
                <w:sz w:val="22"/>
                <w:szCs w:val="22"/>
                <w:lang w:val="es-ES"/>
              </w:rPr>
              <w:t xml:space="preserve"> que las </w:t>
            </w:r>
            <w:r w:rsidRPr="00343DEE">
              <w:rPr>
                <w:rFonts w:asciiTheme="majorHAnsi" w:hAnsiTheme="majorHAnsi" w:cstheme="majorHAnsi"/>
                <w:color w:val="000000"/>
                <w:sz w:val="22"/>
                <w:szCs w:val="22"/>
                <w:shd w:val="clear" w:color="auto" w:fill="FFFFFF"/>
                <w:lang w:val="es-ES"/>
              </w:rPr>
              <w:t>organizaciones pueden</w:t>
            </w:r>
            <w:r w:rsidR="00431699">
              <w:rPr>
                <w:rFonts w:asciiTheme="majorHAnsi" w:hAnsiTheme="majorHAnsi" w:cstheme="majorHAnsi"/>
                <w:color w:val="000000"/>
                <w:sz w:val="22"/>
                <w:szCs w:val="22"/>
                <w:shd w:val="clear" w:color="auto" w:fill="FFFFFF"/>
                <w:lang w:val="es-ES"/>
              </w:rPr>
              <w:t>,</w:t>
            </w:r>
            <w:r w:rsidRPr="00343DEE">
              <w:rPr>
                <w:rFonts w:asciiTheme="majorHAnsi" w:hAnsiTheme="majorHAnsi" w:cstheme="majorHAnsi"/>
                <w:color w:val="000000"/>
                <w:sz w:val="22"/>
                <w:szCs w:val="22"/>
                <w:shd w:val="clear" w:color="auto" w:fill="FFFFFF"/>
                <w:lang w:val="es-ES"/>
              </w:rPr>
              <w:t xml:space="preserve"> de hecho</w:t>
            </w:r>
            <w:r w:rsidR="00431699">
              <w:rPr>
                <w:rFonts w:asciiTheme="majorHAnsi" w:hAnsiTheme="majorHAnsi" w:cstheme="majorHAnsi"/>
                <w:color w:val="000000"/>
                <w:sz w:val="22"/>
                <w:szCs w:val="22"/>
                <w:shd w:val="clear" w:color="auto" w:fill="FFFFFF"/>
                <w:lang w:val="es-ES"/>
              </w:rPr>
              <w:t>,</w:t>
            </w:r>
            <w:r w:rsidRPr="00343DEE">
              <w:rPr>
                <w:rFonts w:asciiTheme="majorHAnsi" w:hAnsiTheme="majorHAnsi" w:cstheme="majorHAnsi"/>
                <w:color w:val="000000"/>
                <w:sz w:val="22"/>
                <w:szCs w:val="22"/>
                <w:shd w:val="clear" w:color="auto" w:fill="FFFFFF"/>
                <w:lang w:val="es-ES"/>
              </w:rPr>
              <w:t xml:space="preserve"> "examinar" sus datos personales</w:t>
            </w:r>
          </w:p>
          <w:p w14:paraId="579DEC0D" w14:textId="77777777" w:rsidR="00B71458" w:rsidRPr="00343DEE" w:rsidRDefault="00B71458">
            <w:pPr>
              <w:jc w:val="both"/>
              <w:rPr>
                <w:bCs/>
                <w:sz w:val="22"/>
                <w:szCs w:val="22"/>
                <w:lang w:val="es-ES"/>
              </w:rPr>
            </w:pPr>
          </w:p>
          <w:p w14:paraId="6075827E" w14:textId="3A2438AE" w:rsidR="00B71458" w:rsidRPr="00134B33" w:rsidRDefault="00670154">
            <w:pPr>
              <w:jc w:val="both"/>
              <w:rPr>
                <w:bCs/>
                <w:sz w:val="22"/>
                <w:szCs w:val="22"/>
                <w:lang w:val="es-ES"/>
              </w:rPr>
            </w:pPr>
            <w:r w:rsidRPr="008F5769">
              <w:rPr>
                <w:bCs/>
                <w:sz w:val="22"/>
                <w:szCs w:val="22"/>
                <w:lang w:val="es-ES"/>
              </w:rPr>
              <w:t>Estas condiciones entran en seis dominios…</w:t>
            </w:r>
            <w:r w:rsidRPr="00670154">
              <w:rPr>
                <w:bCs/>
                <w:sz w:val="22"/>
                <w:szCs w:val="22"/>
                <w:lang w:val="es-ES"/>
              </w:rPr>
              <w:t xml:space="preserve"> </w:t>
            </w:r>
          </w:p>
          <w:p w14:paraId="171BF876" w14:textId="005FF873" w:rsidR="00B71458" w:rsidRPr="00961B92" w:rsidRDefault="00670154" w:rsidP="00FD27F8">
            <w:pPr>
              <w:numPr>
                <w:ilvl w:val="0"/>
                <w:numId w:val="9"/>
              </w:numPr>
              <w:jc w:val="both"/>
              <w:rPr>
                <w:bCs/>
                <w:sz w:val="22"/>
                <w:szCs w:val="22"/>
                <w:lang w:val="es-ES"/>
              </w:rPr>
            </w:pPr>
            <w:r w:rsidRPr="00961B92">
              <w:rPr>
                <w:bCs/>
                <w:sz w:val="22"/>
                <w:szCs w:val="22"/>
                <w:lang w:val="es-ES"/>
              </w:rPr>
              <w:t xml:space="preserve">Hay consentimiento especifico </w:t>
            </w:r>
            <w:r w:rsidR="00460A95" w:rsidRPr="00961B92">
              <w:rPr>
                <w:bCs/>
                <w:sz w:val="22"/>
                <w:szCs w:val="22"/>
                <w:lang w:val="es-ES"/>
              </w:rPr>
              <w:t>(</w:t>
            </w:r>
            <w:r w:rsidR="00961B92" w:rsidRPr="00961B92">
              <w:rPr>
                <w:bCs/>
                <w:sz w:val="22"/>
                <w:szCs w:val="22"/>
                <w:lang w:val="es-ES"/>
              </w:rPr>
              <w:t>inequívoco</w:t>
            </w:r>
            <w:r w:rsidR="00460A95" w:rsidRPr="00961B92">
              <w:rPr>
                <w:bCs/>
                <w:sz w:val="22"/>
                <w:szCs w:val="22"/>
                <w:lang w:val="es-ES"/>
              </w:rPr>
              <w:t xml:space="preserve">) </w:t>
            </w:r>
            <w:r w:rsidRPr="00961B92">
              <w:rPr>
                <w:bCs/>
                <w:sz w:val="22"/>
                <w:szCs w:val="22"/>
                <w:lang w:val="es-ES"/>
              </w:rPr>
              <w:t xml:space="preserve">por </w:t>
            </w:r>
            <w:r w:rsidR="00961B92" w:rsidRPr="00961B92">
              <w:rPr>
                <w:bCs/>
                <w:sz w:val="22"/>
                <w:szCs w:val="22"/>
                <w:lang w:val="es-ES"/>
              </w:rPr>
              <w:t>la persona a que pertenecen es</w:t>
            </w:r>
            <w:r w:rsidR="00961B92">
              <w:rPr>
                <w:bCs/>
                <w:sz w:val="22"/>
                <w:szCs w:val="22"/>
                <w:lang w:val="es-ES"/>
              </w:rPr>
              <w:t xml:space="preserve">tos datos </w:t>
            </w:r>
          </w:p>
          <w:p w14:paraId="271794CB" w14:textId="34D528B5" w:rsidR="00B71458" w:rsidRPr="00134B33" w:rsidRDefault="00134B33" w:rsidP="00FD27F8">
            <w:pPr>
              <w:numPr>
                <w:ilvl w:val="0"/>
                <w:numId w:val="9"/>
              </w:numPr>
              <w:jc w:val="both"/>
              <w:rPr>
                <w:bCs/>
                <w:sz w:val="22"/>
                <w:szCs w:val="22"/>
                <w:lang w:val="es-ES"/>
              </w:rPr>
            </w:pPr>
            <w:r w:rsidRPr="00134B33">
              <w:rPr>
                <w:bCs/>
                <w:sz w:val="22"/>
                <w:szCs w:val="22"/>
                <w:lang w:val="es-ES"/>
              </w:rPr>
              <w:t xml:space="preserve">El sujeto está firmando un contrato </w:t>
            </w:r>
            <w:r w:rsidR="00460A95" w:rsidRPr="00134B33">
              <w:rPr>
                <w:bCs/>
                <w:sz w:val="22"/>
                <w:szCs w:val="22"/>
                <w:lang w:val="es-ES"/>
              </w:rPr>
              <w:t xml:space="preserve">– </w:t>
            </w:r>
            <w:r w:rsidRPr="00134B33">
              <w:rPr>
                <w:bCs/>
                <w:sz w:val="22"/>
                <w:szCs w:val="22"/>
                <w:lang w:val="es-ES"/>
              </w:rPr>
              <w:t>y la organización tiene de</w:t>
            </w:r>
            <w:r>
              <w:rPr>
                <w:bCs/>
                <w:sz w:val="22"/>
                <w:szCs w:val="22"/>
                <w:lang w:val="es-ES"/>
              </w:rPr>
              <w:t>recho a una verificación de las informaciones personales antecedentes</w:t>
            </w:r>
            <w:r w:rsidRPr="00134B33">
              <w:rPr>
                <w:bCs/>
                <w:sz w:val="22"/>
                <w:szCs w:val="22"/>
                <w:lang w:val="es-ES"/>
              </w:rPr>
              <w:t xml:space="preserve"> </w:t>
            </w:r>
            <w:r w:rsidR="00460A95" w:rsidRPr="00134B33">
              <w:rPr>
                <w:bCs/>
                <w:sz w:val="22"/>
                <w:szCs w:val="22"/>
                <w:lang w:val="es-ES"/>
              </w:rPr>
              <w:t xml:space="preserve"> </w:t>
            </w:r>
          </w:p>
          <w:p w14:paraId="4EB405FD" w14:textId="4E651191" w:rsidR="00B71458" w:rsidRPr="00A35B40" w:rsidRDefault="00A35B40" w:rsidP="00FD27F8">
            <w:pPr>
              <w:numPr>
                <w:ilvl w:val="0"/>
                <w:numId w:val="9"/>
              </w:numPr>
              <w:jc w:val="both"/>
              <w:rPr>
                <w:bCs/>
                <w:sz w:val="22"/>
                <w:szCs w:val="22"/>
                <w:lang w:val="es-ES"/>
              </w:rPr>
            </w:pPr>
            <w:r w:rsidRPr="00A35B40">
              <w:rPr>
                <w:bCs/>
                <w:sz w:val="22"/>
                <w:szCs w:val="22"/>
                <w:lang w:val="es-ES"/>
              </w:rPr>
              <w:t xml:space="preserve">La organización procesa datos para cumplir con </w:t>
            </w:r>
            <w:r w:rsidR="00081E54">
              <w:rPr>
                <w:bCs/>
                <w:sz w:val="22"/>
                <w:szCs w:val="22"/>
                <w:lang w:val="es-ES"/>
              </w:rPr>
              <w:t>otras</w:t>
            </w:r>
            <w:r w:rsidRPr="00A35B40">
              <w:rPr>
                <w:bCs/>
                <w:sz w:val="22"/>
                <w:szCs w:val="22"/>
                <w:lang w:val="es-ES"/>
              </w:rPr>
              <w:t xml:space="preserve"> obligacion</w:t>
            </w:r>
            <w:r>
              <w:rPr>
                <w:bCs/>
                <w:sz w:val="22"/>
                <w:szCs w:val="22"/>
                <w:lang w:val="es-ES"/>
              </w:rPr>
              <w:t xml:space="preserve">es legales </w:t>
            </w:r>
          </w:p>
          <w:p w14:paraId="6B56975F" w14:textId="07F32D65" w:rsidR="00B71458" w:rsidRPr="00BF26CD" w:rsidRDefault="00A2772F" w:rsidP="00FD27F8">
            <w:pPr>
              <w:numPr>
                <w:ilvl w:val="0"/>
                <w:numId w:val="9"/>
              </w:numPr>
              <w:jc w:val="both"/>
              <w:rPr>
                <w:bCs/>
                <w:sz w:val="22"/>
                <w:szCs w:val="22"/>
                <w:lang w:val="es-ES"/>
              </w:rPr>
            </w:pPr>
            <w:r w:rsidRPr="00A2772F">
              <w:rPr>
                <w:bCs/>
                <w:sz w:val="22"/>
                <w:szCs w:val="22"/>
                <w:lang w:val="es-ES"/>
              </w:rPr>
              <w:t xml:space="preserve">En este caso, el tratamiento de datos es instrumental </w:t>
            </w:r>
            <w:r>
              <w:rPr>
                <w:bCs/>
                <w:sz w:val="22"/>
                <w:szCs w:val="22"/>
                <w:lang w:val="es-ES"/>
              </w:rPr>
              <w:t xml:space="preserve">para </w:t>
            </w:r>
            <w:r>
              <w:rPr>
                <w:bCs/>
                <w:i/>
                <w:sz w:val="22"/>
                <w:szCs w:val="22"/>
                <w:lang w:val="es-ES"/>
              </w:rPr>
              <w:t xml:space="preserve">proteger los intereses fundamentales del interesado o de otra persona natural.   </w:t>
            </w:r>
          </w:p>
          <w:p w14:paraId="73F9F6E5" w14:textId="22C11A1D" w:rsidR="00B71458" w:rsidRPr="00345A61" w:rsidRDefault="00345A61" w:rsidP="00FD27F8">
            <w:pPr>
              <w:numPr>
                <w:ilvl w:val="0"/>
                <w:numId w:val="9"/>
              </w:numPr>
              <w:jc w:val="both"/>
              <w:rPr>
                <w:bCs/>
                <w:sz w:val="22"/>
                <w:szCs w:val="22"/>
                <w:lang w:val="es-ES"/>
              </w:rPr>
            </w:pPr>
            <w:r w:rsidRPr="00345A61">
              <w:rPr>
                <w:bCs/>
                <w:sz w:val="22"/>
                <w:szCs w:val="22"/>
                <w:lang w:val="es-ES"/>
              </w:rPr>
              <w:t xml:space="preserve">En este caso, el tratamiento de los datos es instrumental para el </w:t>
            </w:r>
            <w:r w:rsidRPr="00B043DA">
              <w:rPr>
                <w:bCs/>
                <w:i/>
                <w:iCs/>
                <w:sz w:val="22"/>
                <w:szCs w:val="22"/>
                <w:lang w:val="es-ES"/>
              </w:rPr>
              <w:t xml:space="preserve">desempeño de una tarea realizada en el </w:t>
            </w:r>
            <w:r w:rsidR="00B043DA" w:rsidRPr="00B043DA">
              <w:rPr>
                <w:bCs/>
                <w:i/>
                <w:iCs/>
                <w:sz w:val="22"/>
                <w:szCs w:val="22"/>
                <w:lang w:val="es-ES"/>
              </w:rPr>
              <w:t>interés</w:t>
            </w:r>
            <w:r w:rsidRPr="00B043DA">
              <w:rPr>
                <w:bCs/>
                <w:i/>
                <w:iCs/>
                <w:sz w:val="22"/>
                <w:szCs w:val="22"/>
                <w:lang w:val="es-ES"/>
              </w:rPr>
              <w:t xml:space="preserve"> público</w:t>
            </w:r>
            <w:r w:rsidR="00D02EC3">
              <w:rPr>
                <w:bCs/>
                <w:i/>
                <w:iCs/>
                <w:sz w:val="22"/>
                <w:szCs w:val="22"/>
                <w:lang w:val="es-ES"/>
              </w:rPr>
              <w:t>,</w:t>
            </w:r>
            <w:r w:rsidRPr="00B043DA">
              <w:rPr>
                <w:bCs/>
                <w:i/>
                <w:iCs/>
                <w:sz w:val="22"/>
                <w:szCs w:val="22"/>
                <w:lang w:val="es-ES"/>
              </w:rPr>
              <w:t xml:space="preserve"> o en el ejercicio del poder público </w:t>
            </w:r>
            <w:r w:rsidR="00B043DA" w:rsidRPr="00B043DA">
              <w:rPr>
                <w:bCs/>
                <w:i/>
                <w:iCs/>
                <w:sz w:val="22"/>
                <w:szCs w:val="22"/>
                <w:lang w:val="es-ES"/>
              </w:rPr>
              <w:t>conferido al responsable del tratamiento.</w:t>
            </w:r>
            <w:r w:rsidR="00460A95" w:rsidRPr="00345A61">
              <w:rPr>
                <w:bCs/>
                <w:i/>
                <w:sz w:val="22"/>
                <w:szCs w:val="22"/>
                <w:lang w:val="es-ES"/>
              </w:rPr>
              <w:t xml:space="preserve"> </w:t>
            </w:r>
          </w:p>
          <w:p w14:paraId="20C5FA65" w14:textId="33983575" w:rsidR="00B71458" w:rsidRDefault="00B043DA" w:rsidP="00FD27F8">
            <w:pPr>
              <w:numPr>
                <w:ilvl w:val="0"/>
                <w:numId w:val="9"/>
              </w:numPr>
              <w:jc w:val="both"/>
              <w:rPr>
                <w:bCs/>
                <w:sz w:val="22"/>
                <w:szCs w:val="22"/>
                <w:lang w:val="es-ES"/>
              </w:rPr>
            </w:pPr>
            <w:r w:rsidRPr="00B043DA">
              <w:rPr>
                <w:bCs/>
                <w:sz w:val="22"/>
                <w:szCs w:val="22"/>
                <w:lang w:val="es-ES"/>
              </w:rPr>
              <w:t xml:space="preserve">Cualquier otro caso en que haya interés legítimo por la organización.  </w:t>
            </w:r>
          </w:p>
          <w:p w14:paraId="7147A31E" w14:textId="7680875E" w:rsidR="00B043DA" w:rsidRPr="00B043DA" w:rsidRDefault="00B043DA" w:rsidP="00B043DA">
            <w:pPr>
              <w:ind w:left="720"/>
              <w:jc w:val="both"/>
              <w:rPr>
                <w:bCs/>
                <w:sz w:val="22"/>
                <w:szCs w:val="22"/>
                <w:lang w:val="es-ES"/>
              </w:rPr>
            </w:pPr>
          </w:p>
          <w:p w14:paraId="6623BB1F" w14:textId="3906D3E7" w:rsidR="00B71458" w:rsidRPr="00C86628" w:rsidRDefault="00460A95">
            <w:pPr>
              <w:jc w:val="both"/>
              <w:rPr>
                <w:bCs/>
                <w:sz w:val="22"/>
                <w:szCs w:val="22"/>
                <w:lang w:val="es-ES"/>
              </w:rPr>
            </w:pPr>
            <w:r w:rsidRPr="00C86628">
              <w:rPr>
                <w:bCs/>
                <w:sz w:val="22"/>
                <w:szCs w:val="22"/>
                <w:lang w:val="es-ES"/>
              </w:rPr>
              <w:tab/>
            </w:r>
            <w:r w:rsidR="00407644" w:rsidRPr="00C86628">
              <w:rPr>
                <w:bCs/>
                <w:sz w:val="22"/>
                <w:szCs w:val="22"/>
                <w:lang w:val="es-ES"/>
              </w:rPr>
              <w:t xml:space="preserve">Sección </w:t>
            </w:r>
            <w:r w:rsidR="00520BAA" w:rsidRPr="00C86628">
              <w:rPr>
                <w:bCs/>
                <w:sz w:val="22"/>
                <w:szCs w:val="22"/>
                <w:lang w:val="es-ES"/>
              </w:rPr>
              <w:t xml:space="preserve">3.2: </w:t>
            </w:r>
            <w:r w:rsidR="00D04EF4" w:rsidRPr="00C86628">
              <w:rPr>
                <w:bCs/>
                <w:sz w:val="22"/>
                <w:szCs w:val="22"/>
                <w:lang w:val="es-ES"/>
              </w:rPr>
              <w:t>Interés legítimo</w:t>
            </w:r>
          </w:p>
          <w:p w14:paraId="03CE8A94" w14:textId="58E7BC3F" w:rsidR="00B71458" w:rsidRPr="00C86628" w:rsidRDefault="00D04EF4">
            <w:pPr>
              <w:jc w:val="both"/>
              <w:rPr>
                <w:bCs/>
                <w:sz w:val="22"/>
                <w:szCs w:val="22"/>
                <w:lang w:val="es-ES"/>
              </w:rPr>
            </w:pPr>
            <w:r w:rsidRPr="00C86628">
              <w:rPr>
                <w:bCs/>
                <w:sz w:val="22"/>
                <w:szCs w:val="22"/>
                <w:lang w:val="es-ES"/>
              </w:rPr>
              <w:t>El es</w:t>
            </w:r>
            <w:r w:rsidR="00460A95" w:rsidRPr="00C86628">
              <w:rPr>
                <w:bCs/>
                <w:sz w:val="22"/>
                <w:szCs w:val="22"/>
                <w:lang w:val="es-ES"/>
              </w:rPr>
              <w:t xml:space="preserve">cenario n. 6 </w:t>
            </w:r>
            <w:r w:rsidRPr="00C86628">
              <w:rPr>
                <w:bCs/>
                <w:sz w:val="22"/>
                <w:szCs w:val="22"/>
                <w:lang w:val="es-ES"/>
              </w:rPr>
              <w:t xml:space="preserve">es más </w:t>
            </w:r>
            <w:r w:rsidR="00460A95" w:rsidRPr="00C86628">
              <w:rPr>
                <w:bCs/>
                <w:sz w:val="22"/>
                <w:szCs w:val="22"/>
                <w:lang w:val="es-ES"/>
              </w:rPr>
              <w:t xml:space="preserve">susceptible </w:t>
            </w:r>
            <w:r w:rsidRPr="00C86628">
              <w:rPr>
                <w:bCs/>
                <w:sz w:val="22"/>
                <w:szCs w:val="22"/>
                <w:lang w:val="es-ES"/>
              </w:rPr>
              <w:t>a interpretación libre que tod</w:t>
            </w:r>
            <w:r w:rsidR="00C86628">
              <w:rPr>
                <w:bCs/>
                <w:sz w:val="22"/>
                <w:szCs w:val="22"/>
                <w:lang w:val="es-ES"/>
              </w:rPr>
              <w:t>o</w:t>
            </w:r>
            <w:r w:rsidRPr="00C86628">
              <w:rPr>
                <w:bCs/>
                <w:sz w:val="22"/>
                <w:szCs w:val="22"/>
                <w:lang w:val="es-ES"/>
              </w:rPr>
              <w:t>s l</w:t>
            </w:r>
            <w:r w:rsidR="00C86628">
              <w:rPr>
                <w:bCs/>
                <w:sz w:val="22"/>
                <w:szCs w:val="22"/>
                <w:lang w:val="es-ES"/>
              </w:rPr>
              <w:t>o</w:t>
            </w:r>
            <w:r w:rsidRPr="00C86628">
              <w:rPr>
                <w:bCs/>
                <w:sz w:val="22"/>
                <w:szCs w:val="22"/>
                <w:lang w:val="es-ES"/>
              </w:rPr>
              <w:t>s otr</w:t>
            </w:r>
            <w:r w:rsidR="00C86628">
              <w:rPr>
                <w:bCs/>
                <w:sz w:val="22"/>
                <w:szCs w:val="22"/>
                <w:lang w:val="es-ES"/>
              </w:rPr>
              <w:t>o</w:t>
            </w:r>
            <w:r w:rsidRPr="00C86628">
              <w:rPr>
                <w:bCs/>
                <w:sz w:val="22"/>
                <w:szCs w:val="22"/>
                <w:lang w:val="es-ES"/>
              </w:rPr>
              <w:t xml:space="preserve">s. Si el dado interés sea legitimo o no, depende de su </w:t>
            </w:r>
            <w:r w:rsidR="00C86628" w:rsidRPr="00C86628">
              <w:rPr>
                <w:bCs/>
                <w:sz w:val="22"/>
                <w:szCs w:val="22"/>
                <w:lang w:val="es-ES"/>
              </w:rPr>
              <w:t>conflicto</w:t>
            </w:r>
            <w:r w:rsidRPr="00C86628">
              <w:rPr>
                <w:bCs/>
                <w:sz w:val="22"/>
                <w:szCs w:val="22"/>
                <w:lang w:val="es-ES"/>
              </w:rPr>
              <w:t xml:space="preserve"> explicito (o no) con </w:t>
            </w:r>
            <w:r w:rsidR="00C86628">
              <w:rPr>
                <w:bCs/>
                <w:sz w:val="22"/>
                <w:szCs w:val="22"/>
                <w:lang w:val="es-ES"/>
              </w:rPr>
              <w:t xml:space="preserve">los </w:t>
            </w:r>
            <w:r w:rsidRPr="00C86628">
              <w:rPr>
                <w:bCs/>
                <w:sz w:val="22"/>
                <w:szCs w:val="22"/>
                <w:lang w:val="es-ES"/>
              </w:rPr>
              <w:t xml:space="preserve">derechos fundamentales </w:t>
            </w:r>
            <w:r w:rsidR="00C86628" w:rsidRPr="00C86628">
              <w:rPr>
                <w:bCs/>
                <w:sz w:val="22"/>
                <w:szCs w:val="22"/>
                <w:lang w:val="es-ES"/>
              </w:rPr>
              <w:t xml:space="preserve">y </w:t>
            </w:r>
            <w:r w:rsidR="00C86628">
              <w:rPr>
                <w:bCs/>
                <w:sz w:val="22"/>
                <w:szCs w:val="22"/>
                <w:lang w:val="es-ES"/>
              </w:rPr>
              <w:t xml:space="preserve">la </w:t>
            </w:r>
            <w:r w:rsidR="00C86628" w:rsidRPr="00C86628">
              <w:rPr>
                <w:bCs/>
                <w:sz w:val="22"/>
                <w:szCs w:val="22"/>
                <w:lang w:val="es-ES"/>
              </w:rPr>
              <w:t xml:space="preserve">libertad del interesado. </w:t>
            </w:r>
          </w:p>
          <w:p w14:paraId="25A6FBFA" w14:textId="77777777" w:rsidR="00B71458" w:rsidRPr="00D04EF4" w:rsidRDefault="00B71458">
            <w:pPr>
              <w:jc w:val="both"/>
              <w:rPr>
                <w:bCs/>
                <w:sz w:val="22"/>
                <w:szCs w:val="22"/>
                <w:lang w:val="es-ES"/>
              </w:rPr>
            </w:pPr>
          </w:p>
          <w:p w14:paraId="121D5FBE" w14:textId="58BB816E" w:rsidR="00B71458" w:rsidRPr="00F7740F" w:rsidRDefault="00F7740F">
            <w:pPr>
              <w:jc w:val="both"/>
              <w:rPr>
                <w:bCs/>
                <w:sz w:val="22"/>
                <w:szCs w:val="22"/>
                <w:lang w:val="es-ES"/>
              </w:rPr>
            </w:pPr>
            <w:r w:rsidRPr="00F7740F">
              <w:rPr>
                <w:bCs/>
                <w:sz w:val="22"/>
                <w:szCs w:val="22"/>
                <w:lang w:val="es-ES"/>
              </w:rPr>
              <w:t xml:space="preserve">La etiqueta de interés legítimo puede ganar también otras formas en casos “delicados”: </w:t>
            </w:r>
            <w:r>
              <w:rPr>
                <w:bCs/>
                <w:sz w:val="22"/>
                <w:szCs w:val="22"/>
                <w:lang w:val="es-ES"/>
              </w:rPr>
              <w:t>la gente con antecedentes penales</w:t>
            </w:r>
            <w:r w:rsidR="00460A95" w:rsidRPr="00F7740F">
              <w:rPr>
                <w:bCs/>
                <w:sz w:val="22"/>
                <w:szCs w:val="22"/>
                <w:lang w:val="es-ES"/>
              </w:rPr>
              <w:t xml:space="preserve">, </w:t>
            </w:r>
            <w:r>
              <w:rPr>
                <w:bCs/>
                <w:sz w:val="22"/>
                <w:szCs w:val="22"/>
                <w:lang w:val="es-ES"/>
              </w:rPr>
              <w:t>los niños y otras categorías vulnerables…</w:t>
            </w:r>
            <w:r w:rsidR="00460A95" w:rsidRPr="00F7740F">
              <w:rPr>
                <w:bCs/>
                <w:sz w:val="22"/>
                <w:szCs w:val="22"/>
                <w:lang w:val="es-ES"/>
              </w:rPr>
              <w:t xml:space="preserve"> </w:t>
            </w:r>
          </w:p>
          <w:p w14:paraId="0BEEBF2A" w14:textId="77777777" w:rsidR="00B71458" w:rsidRPr="00F7740F" w:rsidRDefault="00B71458">
            <w:pPr>
              <w:jc w:val="both"/>
              <w:rPr>
                <w:bCs/>
                <w:sz w:val="22"/>
                <w:szCs w:val="22"/>
                <w:lang w:val="es-ES"/>
              </w:rPr>
            </w:pPr>
          </w:p>
          <w:p w14:paraId="61285824" w14:textId="17D3C7F5" w:rsidR="00B71458" w:rsidRPr="00F7740F" w:rsidRDefault="00460A95">
            <w:pPr>
              <w:jc w:val="both"/>
              <w:rPr>
                <w:bCs/>
                <w:sz w:val="22"/>
                <w:szCs w:val="22"/>
                <w:lang w:val="es-ES"/>
              </w:rPr>
            </w:pPr>
            <w:r w:rsidRPr="00F7740F">
              <w:rPr>
                <w:bCs/>
                <w:sz w:val="22"/>
                <w:szCs w:val="22"/>
                <w:lang w:val="es-ES"/>
              </w:rPr>
              <w:tab/>
            </w:r>
            <w:r w:rsidR="00407644" w:rsidRPr="00F7740F">
              <w:rPr>
                <w:bCs/>
                <w:sz w:val="22"/>
                <w:szCs w:val="22"/>
                <w:lang w:val="es-ES"/>
              </w:rPr>
              <w:t xml:space="preserve">Sección </w:t>
            </w:r>
            <w:r w:rsidR="00520BAA" w:rsidRPr="00F7740F">
              <w:rPr>
                <w:bCs/>
                <w:sz w:val="22"/>
                <w:szCs w:val="22"/>
                <w:lang w:val="es-ES"/>
              </w:rPr>
              <w:t xml:space="preserve">3.3: </w:t>
            </w:r>
            <w:r w:rsidR="00F7740F" w:rsidRPr="00F7740F">
              <w:rPr>
                <w:bCs/>
                <w:sz w:val="22"/>
                <w:szCs w:val="22"/>
                <w:lang w:val="es-ES"/>
              </w:rPr>
              <w:t>Las cookies de l</w:t>
            </w:r>
            <w:r w:rsidR="00F7740F">
              <w:rPr>
                <w:bCs/>
                <w:sz w:val="22"/>
                <w:szCs w:val="22"/>
                <w:lang w:val="es-ES"/>
              </w:rPr>
              <w:t>a página web</w:t>
            </w:r>
          </w:p>
          <w:p w14:paraId="63CA4B85" w14:textId="74B2884F" w:rsidR="00B71458" w:rsidRPr="00BF26CD" w:rsidRDefault="00840E58">
            <w:pPr>
              <w:jc w:val="both"/>
              <w:rPr>
                <w:bCs/>
                <w:sz w:val="22"/>
                <w:szCs w:val="22"/>
                <w:lang w:val="es-ES"/>
              </w:rPr>
            </w:pPr>
            <w:r w:rsidRPr="00E24B40">
              <w:rPr>
                <w:bCs/>
                <w:sz w:val="22"/>
                <w:szCs w:val="22"/>
                <w:lang w:val="es-ES"/>
              </w:rPr>
              <w:lastRenderedPageBreak/>
              <w:t xml:space="preserve">El ejemplo más </w:t>
            </w:r>
            <w:r w:rsidR="00E24B40" w:rsidRPr="00E24B40">
              <w:rPr>
                <w:bCs/>
                <w:sz w:val="22"/>
                <w:szCs w:val="22"/>
                <w:lang w:val="es-ES"/>
              </w:rPr>
              <w:t>típico</w:t>
            </w:r>
            <w:r w:rsidRPr="00E24B40">
              <w:rPr>
                <w:bCs/>
                <w:sz w:val="22"/>
                <w:szCs w:val="22"/>
                <w:lang w:val="es-ES"/>
              </w:rPr>
              <w:t xml:space="preserve"> en el que estás de </w:t>
            </w:r>
            <w:r w:rsidR="00E24B40" w:rsidRPr="00E24B40">
              <w:rPr>
                <w:bCs/>
                <w:sz w:val="22"/>
                <w:szCs w:val="22"/>
                <w:lang w:val="es-ES"/>
              </w:rPr>
              <w:t>acuerdo</w:t>
            </w:r>
            <w:r w:rsidRPr="00E24B40">
              <w:rPr>
                <w:bCs/>
                <w:sz w:val="22"/>
                <w:szCs w:val="22"/>
                <w:lang w:val="es-ES"/>
              </w:rPr>
              <w:t xml:space="preserve"> con el tratamiento de tus datos (digitales) es cuando aceptas las cookies</w:t>
            </w:r>
            <w:r w:rsidR="001A0433">
              <w:rPr>
                <w:bCs/>
                <w:sz w:val="22"/>
                <w:szCs w:val="22"/>
                <w:lang w:val="es-ES"/>
              </w:rPr>
              <w:t>,</w:t>
            </w:r>
            <w:r w:rsidRPr="00E24B40">
              <w:rPr>
                <w:bCs/>
                <w:sz w:val="22"/>
                <w:szCs w:val="22"/>
                <w:lang w:val="es-ES"/>
              </w:rPr>
              <w:t xml:space="preserve"> </w:t>
            </w:r>
            <w:r w:rsidR="00E24B40" w:rsidRPr="00E24B40">
              <w:rPr>
                <w:bCs/>
                <w:sz w:val="22"/>
                <w:szCs w:val="22"/>
                <w:lang w:val="es-ES"/>
              </w:rPr>
              <w:t>an</w:t>
            </w:r>
            <w:r w:rsidR="00E24B40">
              <w:rPr>
                <w:bCs/>
                <w:sz w:val="22"/>
                <w:szCs w:val="22"/>
                <w:lang w:val="es-ES"/>
              </w:rPr>
              <w:t xml:space="preserve">tes de navegar en cualquier página web a que quieres acceder. </w:t>
            </w:r>
          </w:p>
          <w:p w14:paraId="62C0237A" w14:textId="77777777" w:rsidR="00B71458" w:rsidRPr="00BF26CD" w:rsidRDefault="00B71458">
            <w:pPr>
              <w:jc w:val="both"/>
              <w:rPr>
                <w:bCs/>
                <w:sz w:val="22"/>
                <w:szCs w:val="22"/>
                <w:lang w:val="es-ES"/>
              </w:rPr>
            </w:pPr>
          </w:p>
          <w:p w14:paraId="001DEA52" w14:textId="5F92E562" w:rsidR="00B71458" w:rsidRPr="00281B9A" w:rsidRDefault="00281B9A">
            <w:pPr>
              <w:jc w:val="both"/>
              <w:rPr>
                <w:bCs/>
                <w:sz w:val="22"/>
                <w:szCs w:val="22"/>
                <w:lang w:val="es-ES"/>
              </w:rPr>
            </w:pPr>
            <w:r w:rsidRPr="00281B9A">
              <w:rPr>
                <w:bCs/>
                <w:sz w:val="22"/>
                <w:szCs w:val="22"/>
                <w:lang w:val="es-ES"/>
              </w:rPr>
              <w:t>Las c</w:t>
            </w:r>
            <w:r w:rsidR="00460A95" w:rsidRPr="00281B9A">
              <w:rPr>
                <w:bCs/>
                <w:sz w:val="22"/>
                <w:szCs w:val="22"/>
                <w:lang w:val="es-ES"/>
              </w:rPr>
              <w:t xml:space="preserve">ookies </w:t>
            </w:r>
            <w:r w:rsidR="006C5CE4">
              <w:rPr>
                <w:bCs/>
                <w:sz w:val="22"/>
                <w:szCs w:val="22"/>
                <w:lang w:val="es-ES"/>
              </w:rPr>
              <w:t>están</w:t>
            </w:r>
            <w:r w:rsidRPr="00281B9A">
              <w:rPr>
                <w:bCs/>
                <w:sz w:val="22"/>
                <w:szCs w:val="22"/>
                <w:lang w:val="es-ES"/>
              </w:rPr>
              <w:t xml:space="preserve"> diseñadas para mejorar tu experiencia de navegación y</w:t>
            </w:r>
            <w:r w:rsidR="001A0433">
              <w:rPr>
                <w:bCs/>
                <w:sz w:val="22"/>
                <w:szCs w:val="22"/>
                <w:lang w:val="es-ES"/>
              </w:rPr>
              <w:t xml:space="preserve"> para</w:t>
            </w:r>
            <w:r w:rsidRPr="00281B9A">
              <w:rPr>
                <w:bCs/>
                <w:sz w:val="22"/>
                <w:szCs w:val="22"/>
                <w:lang w:val="es-ES"/>
              </w:rPr>
              <w:t xml:space="preserve"> permitir a los </w:t>
            </w:r>
            <w:r w:rsidR="001A0433">
              <w:rPr>
                <w:bCs/>
                <w:sz w:val="22"/>
                <w:szCs w:val="22"/>
                <w:lang w:val="es-ES"/>
              </w:rPr>
              <w:t>propietarios</w:t>
            </w:r>
            <w:r w:rsidRPr="00281B9A">
              <w:rPr>
                <w:bCs/>
                <w:sz w:val="22"/>
                <w:szCs w:val="22"/>
                <w:lang w:val="es-ES"/>
              </w:rPr>
              <w:t xml:space="preserve"> de la página web de mantener el acceso, almacenar tus </w:t>
            </w:r>
            <w:r>
              <w:rPr>
                <w:bCs/>
                <w:sz w:val="22"/>
                <w:szCs w:val="22"/>
                <w:lang w:val="es-ES"/>
              </w:rPr>
              <w:t>preferencias</w:t>
            </w:r>
            <w:r w:rsidR="00460A95" w:rsidRPr="00281B9A">
              <w:rPr>
                <w:bCs/>
                <w:sz w:val="22"/>
                <w:szCs w:val="22"/>
                <w:lang w:val="es-ES"/>
              </w:rPr>
              <w:t xml:space="preserve">, </w:t>
            </w:r>
            <w:r>
              <w:rPr>
                <w:bCs/>
                <w:sz w:val="22"/>
                <w:szCs w:val="22"/>
                <w:lang w:val="es-ES"/>
              </w:rPr>
              <w:t xml:space="preserve">y proporcionarte los contenidos </w:t>
            </w:r>
            <w:r w:rsidR="006C5CE4">
              <w:rPr>
                <w:bCs/>
                <w:sz w:val="22"/>
                <w:szCs w:val="22"/>
                <w:lang w:val="es-ES"/>
              </w:rPr>
              <w:t>localmente</w:t>
            </w:r>
            <w:r w:rsidR="006C5CE4" w:rsidRPr="00281B9A">
              <w:rPr>
                <w:bCs/>
                <w:sz w:val="22"/>
                <w:szCs w:val="22"/>
                <w:lang w:val="es-ES"/>
              </w:rPr>
              <w:t xml:space="preserve"> </w:t>
            </w:r>
            <w:r>
              <w:rPr>
                <w:bCs/>
                <w:sz w:val="22"/>
                <w:szCs w:val="22"/>
                <w:lang w:val="es-ES"/>
              </w:rPr>
              <w:t>relevantes</w:t>
            </w:r>
            <w:r w:rsidR="006C5CE4">
              <w:rPr>
                <w:bCs/>
                <w:sz w:val="22"/>
                <w:szCs w:val="22"/>
                <w:lang w:val="es-ES"/>
              </w:rPr>
              <w:t>,</w:t>
            </w:r>
            <w:r>
              <w:rPr>
                <w:bCs/>
                <w:sz w:val="22"/>
                <w:szCs w:val="22"/>
                <w:lang w:val="es-ES"/>
              </w:rPr>
              <w:t xml:space="preserve"> que es el </w:t>
            </w:r>
            <w:r w:rsidR="00FE24A0">
              <w:rPr>
                <w:bCs/>
                <w:sz w:val="22"/>
                <w:szCs w:val="22"/>
                <w:lang w:val="es-ES"/>
              </w:rPr>
              <w:t>centro</w:t>
            </w:r>
            <w:r>
              <w:rPr>
                <w:bCs/>
                <w:sz w:val="22"/>
                <w:szCs w:val="22"/>
                <w:lang w:val="es-ES"/>
              </w:rPr>
              <w:t xml:space="preserve"> de tu </w:t>
            </w:r>
            <w:r w:rsidR="002C1467">
              <w:rPr>
                <w:bCs/>
                <w:sz w:val="22"/>
                <w:szCs w:val="22"/>
                <w:lang w:val="es-ES"/>
              </w:rPr>
              <w:t>interés</w:t>
            </w:r>
            <w:r w:rsidR="00460A95" w:rsidRPr="00281B9A">
              <w:rPr>
                <w:bCs/>
                <w:sz w:val="22"/>
                <w:szCs w:val="22"/>
                <w:lang w:val="es-ES"/>
              </w:rPr>
              <w:t>.</w:t>
            </w:r>
          </w:p>
          <w:p w14:paraId="16B30DF4" w14:textId="77777777" w:rsidR="00B71458" w:rsidRPr="00281B9A" w:rsidRDefault="00B71458">
            <w:pPr>
              <w:jc w:val="both"/>
              <w:rPr>
                <w:bCs/>
                <w:sz w:val="22"/>
                <w:szCs w:val="22"/>
                <w:lang w:val="es-ES"/>
              </w:rPr>
            </w:pPr>
          </w:p>
          <w:p w14:paraId="6E2B0C07" w14:textId="02F9282B" w:rsidR="00B71458" w:rsidRPr="007C36D5" w:rsidRDefault="002C1467">
            <w:pPr>
              <w:jc w:val="both"/>
              <w:rPr>
                <w:bCs/>
                <w:sz w:val="22"/>
                <w:szCs w:val="22"/>
                <w:lang w:val="es-ES"/>
              </w:rPr>
            </w:pPr>
            <w:r w:rsidRPr="007C36D5">
              <w:rPr>
                <w:bCs/>
                <w:sz w:val="22"/>
                <w:szCs w:val="22"/>
                <w:lang w:val="es-ES"/>
              </w:rPr>
              <w:t>Debido a</w:t>
            </w:r>
            <w:r w:rsidR="007C36D5" w:rsidRPr="007C36D5">
              <w:rPr>
                <w:bCs/>
                <w:sz w:val="22"/>
                <w:szCs w:val="22"/>
                <w:lang w:val="es-ES"/>
              </w:rPr>
              <w:t xml:space="preserve">l claro conflicto de interés, después del </w:t>
            </w:r>
            <w:r w:rsidR="007C36D5" w:rsidRPr="007C36D5">
              <w:rPr>
                <w:color w:val="000000"/>
                <w:sz w:val="22"/>
                <w:szCs w:val="22"/>
                <w:lang w:val="es-ES"/>
              </w:rPr>
              <w:t>RGPD</w:t>
            </w:r>
            <w:r w:rsidR="007C36D5" w:rsidRPr="007C36D5">
              <w:rPr>
                <w:bCs/>
                <w:sz w:val="22"/>
                <w:szCs w:val="22"/>
                <w:lang w:val="es-ES"/>
              </w:rPr>
              <w:t xml:space="preserve"> los propie</w:t>
            </w:r>
            <w:r w:rsidR="007C36D5">
              <w:rPr>
                <w:bCs/>
                <w:sz w:val="22"/>
                <w:szCs w:val="22"/>
                <w:lang w:val="es-ES"/>
              </w:rPr>
              <w:t xml:space="preserve">tarios de la página web se hacen cada vez más preocupados sobre la conciencia </w:t>
            </w:r>
            <w:r w:rsidR="00556A3E">
              <w:rPr>
                <w:bCs/>
                <w:sz w:val="22"/>
                <w:szCs w:val="22"/>
                <w:lang w:val="es-ES"/>
              </w:rPr>
              <w:t>de</w:t>
            </w:r>
            <w:r w:rsidR="007C36D5">
              <w:rPr>
                <w:bCs/>
                <w:sz w:val="22"/>
                <w:szCs w:val="22"/>
                <w:lang w:val="es-ES"/>
              </w:rPr>
              <w:t xml:space="preserve"> esta herramienta. </w:t>
            </w:r>
          </w:p>
          <w:p w14:paraId="04794E35" w14:textId="77777777" w:rsidR="00B71458" w:rsidRPr="007C36D5" w:rsidRDefault="00B71458">
            <w:pPr>
              <w:jc w:val="both"/>
              <w:rPr>
                <w:bCs/>
                <w:sz w:val="22"/>
                <w:szCs w:val="22"/>
                <w:lang w:val="es-ES"/>
              </w:rPr>
            </w:pPr>
          </w:p>
          <w:p w14:paraId="3CB9EEE4" w14:textId="7D8C77E6" w:rsidR="00B71458" w:rsidRPr="00FD27F8" w:rsidRDefault="00460A95">
            <w:pPr>
              <w:jc w:val="both"/>
              <w:rPr>
                <w:bCs/>
                <w:sz w:val="22"/>
                <w:szCs w:val="22"/>
                <w:lang w:val="es-ES"/>
              </w:rPr>
            </w:pPr>
            <w:r w:rsidRPr="007C36D5">
              <w:rPr>
                <w:bCs/>
                <w:sz w:val="22"/>
                <w:szCs w:val="22"/>
                <w:lang w:val="es-ES"/>
              </w:rPr>
              <w:tab/>
            </w:r>
            <w:r w:rsidR="00407644" w:rsidRPr="00FD27F8">
              <w:rPr>
                <w:bCs/>
                <w:sz w:val="22"/>
                <w:szCs w:val="22"/>
                <w:lang w:val="es-ES"/>
              </w:rPr>
              <w:t xml:space="preserve">Sección </w:t>
            </w:r>
            <w:r w:rsidR="00520BAA" w:rsidRPr="00FD27F8">
              <w:rPr>
                <w:bCs/>
                <w:sz w:val="22"/>
                <w:szCs w:val="22"/>
                <w:lang w:val="es-ES"/>
              </w:rPr>
              <w:t xml:space="preserve">3.4: </w:t>
            </w:r>
            <w:r w:rsidR="00AC1F6D" w:rsidRPr="00FD27F8">
              <w:rPr>
                <w:bCs/>
                <w:sz w:val="22"/>
                <w:szCs w:val="22"/>
                <w:lang w:val="es-ES"/>
              </w:rPr>
              <w:t xml:space="preserve">¿Cuántas cookies hay fuera? </w:t>
            </w:r>
          </w:p>
          <w:p w14:paraId="440E7E0A" w14:textId="472956AC" w:rsidR="00B71458" w:rsidRPr="00FD27F8" w:rsidRDefault="00FD27F8">
            <w:pPr>
              <w:rPr>
                <w:bCs/>
                <w:sz w:val="22"/>
                <w:szCs w:val="22"/>
                <w:lang w:val="es-ES"/>
              </w:rPr>
            </w:pPr>
            <w:r w:rsidRPr="00FD27F8">
              <w:rPr>
                <w:bCs/>
                <w:sz w:val="22"/>
                <w:szCs w:val="22"/>
                <w:lang w:val="es-ES"/>
              </w:rPr>
              <w:t>Eso depende de</w:t>
            </w:r>
            <w:r w:rsidR="00460A95" w:rsidRPr="00FD27F8">
              <w:rPr>
                <w:bCs/>
                <w:sz w:val="22"/>
                <w:szCs w:val="22"/>
                <w:lang w:val="es-ES"/>
              </w:rPr>
              <w:t xml:space="preserve">: </w:t>
            </w:r>
          </w:p>
          <w:p w14:paraId="7B061DF8" w14:textId="08DEC0F7" w:rsidR="00B71458" w:rsidRPr="00FD27F8" w:rsidRDefault="00FD27F8" w:rsidP="00FD27F8">
            <w:pPr>
              <w:numPr>
                <w:ilvl w:val="0"/>
                <w:numId w:val="9"/>
              </w:numPr>
              <w:rPr>
                <w:bCs/>
                <w:sz w:val="22"/>
                <w:szCs w:val="22"/>
                <w:lang w:val="es-ES"/>
              </w:rPr>
            </w:pPr>
            <w:r w:rsidRPr="00FD27F8">
              <w:rPr>
                <w:bCs/>
                <w:sz w:val="22"/>
                <w:szCs w:val="22"/>
                <w:lang w:val="es-ES"/>
              </w:rPr>
              <w:t>DURACIÓN</w:t>
            </w:r>
          </w:p>
          <w:p w14:paraId="34B8B937" w14:textId="17869967" w:rsidR="00B71458" w:rsidRPr="00FD27F8" w:rsidRDefault="00FD27F8" w:rsidP="00FD27F8">
            <w:pPr>
              <w:numPr>
                <w:ilvl w:val="0"/>
                <w:numId w:val="9"/>
              </w:numPr>
              <w:rPr>
                <w:bCs/>
                <w:sz w:val="22"/>
                <w:szCs w:val="22"/>
                <w:lang w:val="es-ES"/>
              </w:rPr>
            </w:pPr>
            <w:r w:rsidRPr="00FD27F8">
              <w:rPr>
                <w:bCs/>
                <w:sz w:val="22"/>
                <w:szCs w:val="22"/>
                <w:lang w:val="es-ES"/>
              </w:rPr>
              <w:t>PROCEDENCIA</w:t>
            </w:r>
          </w:p>
          <w:p w14:paraId="2DA65237" w14:textId="62C788F5" w:rsidR="00B71458" w:rsidRPr="00FD27F8" w:rsidRDefault="00FD27F8" w:rsidP="00FD27F8">
            <w:pPr>
              <w:numPr>
                <w:ilvl w:val="0"/>
                <w:numId w:val="9"/>
              </w:numPr>
              <w:rPr>
                <w:bCs/>
                <w:sz w:val="22"/>
                <w:szCs w:val="22"/>
                <w:lang w:val="es-ES"/>
              </w:rPr>
            </w:pPr>
            <w:r w:rsidRPr="00FD27F8">
              <w:rPr>
                <w:bCs/>
                <w:sz w:val="22"/>
                <w:szCs w:val="22"/>
                <w:lang w:val="es-ES"/>
              </w:rPr>
              <w:t>OBJETIVO</w:t>
            </w:r>
          </w:p>
          <w:p w14:paraId="60ACDCA6" w14:textId="77777777" w:rsidR="00B71458" w:rsidRPr="00AF69B2" w:rsidRDefault="00B71458">
            <w:pPr>
              <w:jc w:val="both"/>
              <w:rPr>
                <w:bCs/>
                <w:sz w:val="22"/>
                <w:szCs w:val="22"/>
              </w:rPr>
            </w:pPr>
          </w:p>
          <w:p w14:paraId="2E2A58F0" w14:textId="77777777" w:rsidR="00FD27F8" w:rsidRPr="00FD27F8" w:rsidRDefault="00FD27F8" w:rsidP="00FD27F8">
            <w:pPr>
              <w:ind w:left="720"/>
              <w:rPr>
                <w:bCs/>
                <w:sz w:val="22"/>
                <w:szCs w:val="22"/>
                <w:lang w:val="es-ES"/>
              </w:rPr>
            </w:pPr>
            <w:r w:rsidRPr="00FD27F8">
              <w:rPr>
                <w:bCs/>
                <w:sz w:val="22"/>
                <w:szCs w:val="22"/>
                <w:lang w:val="es-ES"/>
              </w:rPr>
              <w:t>DURACIÓN</w:t>
            </w:r>
          </w:p>
          <w:p w14:paraId="3CFD5A4D" w14:textId="1D57F64D" w:rsidR="00B71458" w:rsidRPr="00F62D37" w:rsidRDefault="00C824CC" w:rsidP="00C7175A">
            <w:pPr>
              <w:numPr>
                <w:ilvl w:val="0"/>
                <w:numId w:val="9"/>
              </w:numPr>
              <w:jc w:val="both"/>
              <w:rPr>
                <w:bCs/>
                <w:sz w:val="22"/>
                <w:szCs w:val="22"/>
                <w:lang w:val="es-ES"/>
              </w:rPr>
            </w:pPr>
            <w:r w:rsidRPr="00F62D37">
              <w:rPr>
                <w:bCs/>
                <w:sz w:val="22"/>
                <w:szCs w:val="22"/>
                <w:lang w:val="es-ES"/>
              </w:rPr>
              <w:t xml:space="preserve">Sesiones de </w:t>
            </w:r>
            <w:r w:rsidR="00460A95" w:rsidRPr="00F62D37">
              <w:rPr>
                <w:bCs/>
                <w:sz w:val="22"/>
                <w:szCs w:val="22"/>
                <w:lang w:val="es-ES"/>
              </w:rPr>
              <w:t xml:space="preserve">cookies – </w:t>
            </w:r>
            <w:r w:rsidR="00F62D37" w:rsidRPr="00F62D37">
              <w:rPr>
                <w:bCs/>
                <w:sz w:val="22"/>
                <w:szCs w:val="22"/>
                <w:lang w:val="es-ES"/>
              </w:rPr>
              <w:t xml:space="preserve">expiran tan pronto como finalices tu sesión   </w:t>
            </w:r>
          </w:p>
          <w:p w14:paraId="5E7E16B6" w14:textId="15496372" w:rsidR="00B71458" w:rsidRPr="00C7175A" w:rsidRDefault="00F62D37" w:rsidP="00C7175A">
            <w:pPr>
              <w:numPr>
                <w:ilvl w:val="0"/>
                <w:numId w:val="9"/>
              </w:numPr>
              <w:jc w:val="both"/>
              <w:rPr>
                <w:bCs/>
                <w:sz w:val="22"/>
                <w:szCs w:val="22"/>
                <w:lang w:val="es-ES"/>
              </w:rPr>
            </w:pPr>
            <w:r w:rsidRPr="00C7175A">
              <w:rPr>
                <w:bCs/>
                <w:sz w:val="22"/>
                <w:szCs w:val="22"/>
                <w:lang w:val="es-ES"/>
              </w:rPr>
              <w:t>C</w:t>
            </w:r>
            <w:r w:rsidR="00460A95" w:rsidRPr="00C7175A">
              <w:rPr>
                <w:bCs/>
                <w:sz w:val="22"/>
                <w:szCs w:val="22"/>
                <w:lang w:val="es-ES"/>
              </w:rPr>
              <w:t xml:space="preserve">ookies </w:t>
            </w:r>
            <w:r w:rsidRPr="00C7175A">
              <w:rPr>
                <w:bCs/>
                <w:sz w:val="22"/>
                <w:szCs w:val="22"/>
                <w:lang w:val="es-ES"/>
              </w:rPr>
              <w:t xml:space="preserve">persistentes </w:t>
            </w:r>
            <w:r w:rsidR="00460A95" w:rsidRPr="00C7175A">
              <w:rPr>
                <w:bCs/>
                <w:sz w:val="22"/>
                <w:szCs w:val="22"/>
                <w:lang w:val="es-ES"/>
              </w:rPr>
              <w:t xml:space="preserve">– </w:t>
            </w:r>
            <w:r w:rsidRPr="00C7175A">
              <w:rPr>
                <w:bCs/>
                <w:sz w:val="22"/>
                <w:szCs w:val="22"/>
                <w:lang w:val="es-ES"/>
              </w:rPr>
              <w:t xml:space="preserve">se quedan en tu disco duro </w:t>
            </w:r>
            <w:r w:rsidR="00C7175A" w:rsidRPr="00C7175A">
              <w:rPr>
                <w:bCs/>
                <w:sz w:val="22"/>
                <w:szCs w:val="22"/>
                <w:lang w:val="es-ES"/>
              </w:rPr>
              <w:t>siempre y cuando no las borres “manualmente”</w:t>
            </w:r>
            <w:r w:rsidR="00460A95" w:rsidRPr="00C7175A">
              <w:rPr>
                <w:bCs/>
                <w:sz w:val="22"/>
                <w:szCs w:val="22"/>
                <w:lang w:val="es-ES"/>
              </w:rPr>
              <w:t xml:space="preserve">. </w:t>
            </w:r>
            <w:r w:rsidR="00C7175A" w:rsidRPr="00C7175A">
              <w:rPr>
                <w:bCs/>
                <w:sz w:val="22"/>
                <w:szCs w:val="22"/>
                <w:lang w:val="es-ES"/>
              </w:rPr>
              <w:t xml:space="preserve">Las cookies persistentes tienen expiración con fecha de vencimiento vinculada a su código de programación. Técnicamente no deben durar más de 12 meses, pero en práctica pueden vivir mucho más. </w:t>
            </w:r>
          </w:p>
          <w:p w14:paraId="263A1CAF" w14:textId="77777777" w:rsidR="00B71458" w:rsidRPr="00C7175A" w:rsidRDefault="00B71458" w:rsidP="00C7175A">
            <w:pPr>
              <w:jc w:val="both"/>
              <w:rPr>
                <w:bCs/>
                <w:sz w:val="22"/>
                <w:szCs w:val="22"/>
                <w:lang w:val="es-ES"/>
              </w:rPr>
            </w:pPr>
          </w:p>
          <w:p w14:paraId="2B714669" w14:textId="77777777" w:rsidR="00FD27F8" w:rsidRPr="007A7396" w:rsidRDefault="00FD27F8" w:rsidP="00C7175A">
            <w:pPr>
              <w:ind w:left="720"/>
              <w:jc w:val="both"/>
              <w:rPr>
                <w:bCs/>
                <w:sz w:val="22"/>
                <w:szCs w:val="22"/>
                <w:lang w:val="es-ES"/>
              </w:rPr>
            </w:pPr>
            <w:r w:rsidRPr="007A7396">
              <w:rPr>
                <w:bCs/>
                <w:sz w:val="22"/>
                <w:szCs w:val="22"/>
                <w:lang w:val="es-ES"/>
              </w:rPr>
              <w:t>PROCEDENCIA</w:t>
            </w:r>
          </w:p>
          <w:p w14:paraId="11B1EB19" w14:textId="3A3B3F12" w:rsidR="00B71458" w:rsidRPr="007A7396" w:rsidRDefault="002A15CA" w:rsidP="00C7175A">
            <w:pPr>
              <w:numPr>
                <w:ilvl w:val="0"/>
                <w:numId w:val="9"/>
              </w:numPr>
              <w:jc w:val="both"/>
              <w:rPr>
                <w:bCs/>
                <w:sz w:val="22"/>
                <w:szCs w:val="22"/>
                <w:lang w:val="es-ES"/>
              </w:rPr>
            </w:pPr>
            <w:r w:rsidRPr="007A7396">
              <w:rPr>
                <w:bCs/>
                <w:sz w:val="22"/>
                <w:szCs w:val="22"/>
                <w:lang w:val="es-ES"/>
              </w:rPr>
              <w:t>Las cookies de origen</w:t>
            </w:r>
            <w:r w:rsidR="00460A95" w:rsidRPr="007A7396">
              <w:rPr>
                <w:bCs/>
                <w:sz w:val="22"/>
                <w:szCs w:val="22"/>
                <w:lang w:val="es-ES"/>
              </w:rPr>
              <w:t xml:space="preserve"> – </w:t>
            </w:r>
            <w:r w:rsidR="007A7396" w:rsidRPr="007A7396">
              <w:rPr>
                <w:bCs/>
                <w:sz w:val="22"/>
                <w:szCs w:val="22"/>
                <w:lang w:val="es-ES"/>
              </w:rPr>
              <w:t>se ponen</w:t>
            </w:r>
            <w:r w:rsidRPr="007A7396">
              <w:rPr>
                <w:bCs/>
                <w:sz w:val="22"/>
                <w:szCs w:val="22"/>
                <w:lang w:val="es-ES"/>
              </w:rPr>
              <w:t xml:space="preserve"> en tu dispositivo </w:t>
            </w:r>
            <w:r w:rsidR="00460A95" w:rsidRPr="007A7396">
              <w:rPr>
                <w:bCs/>
                <w:sz w:val="22"/>
                <w:szCs w:val="22"/>
                <w:lang w:val="es-ES"/>
              </w:rPr>
              <w:t>(</w:t>
            </w:r>
            <w:r w:rsidRPr="007A7396">
              <w:rPr>
                <w:bCs/>
                <w:sz w:val="22"/>
                <w:szCs w:val="22"/>
                <w:lang w:val="es-ES"/>
              </w:rPr>
              <w:t>portátil</w:t>
            </w:r>
            <w:r w:rsidR="00460A95" w:rsidRPr="007A7396">
              <w:rPr>
                <w:bCs/>
                <w:sz w:val="22"/>
                <w:szCs w:val="22"/>
                <w:lang w:val="es-ES"/>
              </w:rPr>
              <w:t xml:space="preserve">, </w:t>
            </w:r>
            <w:r w:rsidRPr="007A7396">
              <w:rPr>
                <w:bCs/>
                <w:sz w:val="22"/>
                <w:szCs w:val="22"/>
                <w:lang w:val="es-ES"/>
              </w:rPr>
              <w:t>teléfono</w:t>
            </w:r>
            <w:r w:rsidR="00460A95" w:rsidRPr="007A7396">
              <w:rPr>
                <w:bCs/>
                <w:sz w:val="22"/>
                <w:szCs w:val="22"/>
                <w:lang w:val="es-ES"/>
              </w:rPr>
              <w:t xml:space="preserve">, etc.) </w:t>
            </w:r>
            <w:r w:rsidR="007A7396" w:rsidRPr="007A7396">
              <w:rPr>
                <w:bCs/>
                <w:sz w:val="22"/>
                <w:szCs w:val="22"/>
                <w:lang w:val="es-ES"/>
              </w:rPr>
              <w:t xml:space="preserve">por la misma página web de su acceso </w:t>
            </w:r>
          </w:p>
          <w:p w14:paraId="78460971" w14:textId="68B71F52" w:rsidR="00B71458" w:rsidRDefault="00C02B5E" w:rsidP="00C7175A">
            <w:pPr>
              <w:numPr>
                <w:ilvl w:val="0"/>
                <w:numId w:val="9"/>
              </w:numPr>
              <w:jc w:val="both"/>
              <w:rPr>
                <w:bCs/>
                <w:sz w:val="22"/>
                <w:szCs w:val="22"/>
                <w:lang w:val="es-ES"/>
              </w:rPr>
            </w:pPr>
            <w:r w:rsidRPr="00C02B5E">
              <w:rPr>
                <w:bCs/>
                <w:sz w:val="22"/>
                <w:szCs w:val="22"/>
                <w:lang w:val="es-ES"/>
              </w:rPr>
              <w:t>Cookies de terceros</w:t>
            </w:r>
            <w:r w:rsidR="00460A95" w:rsidRPr="00C02B5E">
              <w:rPr>
                <w:bCs/>
                <w:sz w:val="22"/>
                <w:szCs w:val="22"/>
                <w:lang w:val="es-ES"/>
              </w:rPr>
              <w:t xml:space="preserve"> – </w:t>
            </w:r>
            <w:r w:rsidRPr="00C02B5E">
              <w:rPr>
                <w:bCs/>
                <w:sz w:val="22"/>
                <w:szCs w:val="22"/>
                <w:lang w:val="es-ES"/>
              </w:rPr>
              <w:t>se ponen en tu dispositivo</w:t>
            </w:r>
            <w:r w:rsidR="00460A95" w:rsidRPr="00C02B5E">
              <w:rPr>
                <w:bCs/>
                <w:sz w:val="22"/>
                <w:szCs w:val="22"/>
                <w:lang w:val="es-ES"/>
              </w:rPr>
              <w:t xml:space="preserve"> – </w:t>
            </w:r>
            <w:r w:rsidRPr="00C02B5E">
              <w:rPr>
                <w:bCs/>
                <w:sz w:val="22"/>
                <w:szCs w:val="22"/>
                <w:lang w:val="es-ES"/>
              </w:rPr>
              <w:t>típicamente</w:t>
            </w:r>
            <w:r w:rsidR="00460A95" w:rsidRPr="00C02B5E">
              <w:rPr>
                <w:bCs/>
                <w:sz w:val="22"/>
                <w:szCs w:val="22"/>
                <w:lang w:val="es-ES"/>
              </w:rPr>
              <w:t xml:space="preserve"> – </w:t>
            </w:r>
            <w:r w:rsidRPr="00C02B5E">
              <w:rPr>
                <w:bCs/>
                <w:sz w:val="22"/>
                <w:szCs w:val="22"/>
                <w:lang w:val="es-ES"/>
              </w:rPr>
              <w:t xml:space="preserve">por un anunciante que tiene un acuerdo formal con el propietario de la página web. </w:t>
            </w:r>
            <w:r w:rsidR="00460A95" w:rsidRPr="00C02B5E">
              <w:rPr>
                <w:bCs/>
                <w:sz w:val="22"/>
                <w:szCs w:val="22"/>
                <w:lang w:val="es-ES"/>
              </w:rPr>
              <w:t xml:space="preserve"> </w:t>
            </w:r>
          </w:p>
          <w:p w14:paraId="6BB8EDE5" w14:textId="77777777" w:rsidR="00C02B5E" w:rsidRPr="00C02B5E" w:rsidRDefault="00C02B5E" w:rsidP="00C02B5E">
            <w:pPr>
              <w:ind w:left="720"/>
              <w:jc w:val="both"/>
              <w:rPr>
                <w:bCs/>
                <w:sz w:val="22"/>
                <w:szCs w:val="22"/>
                <w:lang w:val="es-ES"/>
              </w:rPr>
            </w:pPr>
          </w:p>
          <w:p w14:paraId="31E52B90" w14:textId="53A80E2C" w:rsidR="00B71458" w:rsidRPr="00FD27F8" w:rsidRDefault="00460A95" w:rsidP="00C7175A">
            <w:pPr>
              <w:ind w:left="360"/>
              <w:jc w:val="both"/>
              <w:rPr>
                <w:bCs/>
                <w:sz w:val="22"/>
                <w:szCs w:val="22"/>
                <w:lang w:val="es-ES"/>
              </w:rPr>
            </w:pPr>
            <w:r w:rsidRPr="00C02B5E">
              <w:rPr>
                <w:bCs/>
                <w:sz w:val="22"/>
                <w:szCs w:val="22"/>
                <w:lang w:val="es-ES"/>
              </w:rPr>
              <w:tab/>
            </w:r>
            <w:r w:rsidR="00FD27F8" w:rsidRPr="00FD27F8">
              <w:rPr>
                <w:bCs/>
                <w:sz w:val="22"/>
                <w:szCs w:val="22"/>
                <w:lang w:val="es-ES"/>
              </w:rPr>
              <w:t>OBJETIVO</w:t>
            </w:r>
          </w:p>
          <w:p w14:paraId="3FC5025D" w14:textId="091C70CC" w:rsidR="00B71458" w:rsidRPr="004B7BCC" w:rsidRDefault="004B7BCC" w:rsidP="006611C5">
            <w:pPr>
              <w:numPr>
                <w:ilvl w:val="0"/>
                <w:numId w:val="9"/>
              </w:numPr>
              <w:jc w:val="both"/>
              <w:rPr>
                <w:bCs/>
                <w:sz w:val="22"/>
                <w:szCs w:val="22"/>
                <w:lang w:val="es-ES"/>
              </w:rPr>
            </w:pPr>
            <w:r w:rsidRPr="004B7BCC">
              <w:rPr>
                <w:bCs/>
                <w:sz w:val="22"/>
                <w:szCs w:val="22"/>
                <w:lang w:val="es-ES"/>
              </w:rPr>
              <w:t xml:space="preserve">Fuertemente necesario </w:t>
            </w:r>
            <w:r w:rsidR="00460A95" w:rsidRPr="004B7BCC">
              <w:rPr>
                <w:bCs/>
                <w:sz w:val="22"/>
                <w:szCs w:val="22"/>
                <w:lang w:val="es-ES"/>
              </w:rPr>
              <w:t xml:space="preserve">– </w:t>
            </w:r>
            <w:r w:rsidRPr="004B7BCC">
              <w:rPr>
                <w:bCs/>
                <w:sz w:val="22"/>
                <w:szCs w:val="22"/>
                <w:lang w:val="es-ES"/>
              </w:rPr>
              <w:t xml:space="preserve">las </w:t>
            </w:r>
            <w:r w:rsidR="00460A95" w:rsidRPr="004B7BCC">
              <w:rPr>
                <w:bCs/>
                <w:sz w:val="22"/>
                <w:szCs w:val="22"/>
                <w:lang w:val="es-ES"/>
              </w:rPr>
              <w:t xml:space="preserve">cookies </w:t>
            </w:r>
            <w:r w:rsidRPr="004B7BCC">
              <w:rPr>
                <w:bCs/>
                <w:sz w:val="22"/>
                <w:szCs w:val="22"/>
                <w:lang w:val="es-ES"/>
              </w:rPr>
              <w:t xml:space="preserve">que son funcionales </w:t>
            </w:r>
            <w:r w:rsidR="00460A95" w:rsidRPr="004B7BCC">
              <w:rPr>
                <w:bCs/>
                <w:sz w:val="22"/>
                <w:szCs w:val="22"/>
                <w:lang w:val="es-ES"/>
              </w:rPr>
              <w:t>(</w:t>
            </w:r>
            <w:r w:rsidRPr="004B7BCC">
              <w:rPr>
                <w:bCs/>
                <w:sz w:val="22"/>
                <w:szCs w:val="22"/>
                <w:lang w:val="es-ES"/>
              </w:rPr>
              <w:t>esenciales</w:t>
            </w:r>
            <w:r w:rsidR="00460A95" w:rsidRPr="004B7BCC">
              <w:rPr>
                <w:bCs/>
                <w:sz w:val="22"/>
                <w:szCs w:val="22"/>
                <w:lang w:val="es-ES"/>
              </w:rPr>
              <w:t xml:space="preserve">) </w:t>
            </w:r>
            <w:r w:rsidRPr="004B7BCC">
              <w:rPr>
                <w:bCs/>
                <w:sz w:val="22"/>
                <w:szCs w:val="22"/>
                <w:lang w:val="es-ES"/>
              </w:rPr>
              <w:t xml:space="preserve">para tu experiencia de navegación </w:t>
            </w:r>
            <w:r w:rsidR="00460A95" w:rsidRPr="004B7BCC">
              <w:rPr>
                <w:bCs/>
                <w:sz w:val="22"/>
                <w:szCs w:val="22"/>
                <w:lang w:val="es-ES"/>
              </w:rPr>
              <w:t>(</w:t>
            </w:r>
            <w:r>
              <w:rPr>
                <w:bCs/>
                <w:sz w:val="22"/>
                <w:szCs w:val="22"/>
                <w:lang w:val="es-ES"/>
              </w:rPr>
              <w:t>guarda el producto que quieres en la lista de compra</w:t>
            </w:r>
            <w:r w:rsidR="00460A95" w:rsidRPr="004B7BCC">
              <w:rPr>
                <w:bCs/>
                <w:sz w:val="22"/>
                <w:szCs w:val="22"/>
                <w:lang w:val="es-ES"/>
              </w:rPr>
              <w:t>)</w:t>
            </w:r>
          </w:p>
          <w:p w14:paraId="03F87577" w14:textId="13FF3320" w:rsidR="00B71458" w:rsidRPr="006611C5" w:rsidRDefault="00460A95" w:rsidP="006611C5">
            <w:pPr>
              <w:numPr>
                <w:ilvl w:val="0"/>
                <w:numId w:val="9"/>
              </w:numPr>
              <w:jc w:val="both"/>
              <w:rPr>
                <w:bCs/>
                <w:sz w:val="22"/>
                <w:szCs w:val="22"/>
                <w:lang w:val="es-ES"/>
              </w:rPr>
            </w:pPr>
            <w:r w:rsidRPr="006611C5">
              <w:rPr>
                <w:bCs/>
                <w:sz w:val="22"/>
                <w:szCs w:val="22"/>
                <w:lang w:val="es-ES"/>
              </w:rPr>
              <w:t>Preferenc</w:t>
            </w:r>
            <w:r w:rsidR="006611C5" w:rsidRPr="006611C5">
              <w:rPr>
                <w:bCs/>
                <w:sz w:val="22"/>
                <w:szCs w:val="22"/>
                <w:lang w:val="es-ES"/>
              </w:rPr>
              <w:t>ia</w:t>
            </w:r>
            <w:r w:rsidRPr="006611C5">
              <w:rPr>
                <w:bCs/>
                <w:sz w:val="22"/>
                <w:szCs w:val="22"/>
                <w:lang w:val="es-ES"/>
              </w:rPr>
              <w:t xml:space="preserve">s – </w:t>
            </w:r>
            <w:r w:rsidR="006611C5" w:rsidRPr="006611C5">
              <w:rPr>
                <w:bCs/>
                <w:sz w:val="22"/>
                <w:szCs w:val="22"/>
                <w:lang w:val="es-ES"/>
              </w:rPr>
              <w:t xml:space="preserve">las </w:t>
            </w:r>
            <w:r w:rsidRPr="006611C5">
              <w:rPr>
                <w:bCs/>
                <w:sz w:val="22"/>
                <w:szCs w:val="22"/>
                <w:lang w:val="es-ES"/>
              </w:rPr>
              <w:t xml:space="preserve">cookies </w:t>
            </w:r>
            <w:r w:rsidR="006611C5" w:rsidRPr="006611C5">
              <w:rPr>
                <w:bCs/>
                <w:sz w:val="22"/>
                <w:szCs w:val="22"/>
                <w:lang w:val="es-ES"/>
              </w:rPr>
              <w:t>que permiten a los propietarios de la página web de retener la información que proporcionará</w:t>
            </w:r>
            <w:r w:rsidR="006611C5">
              <w:rPr>
                <w:bCs/>
                <w:sz w:val="22"/>
                <w:szCs w:val="22"/>
                <w:lang w:val="es-ES"/>
              </w:rPr>
              <w:t xml:space="preserve"> y facilitará tu próxima visita a la página web </w:t>
            </w:r>
            <w:r w:rsidRPr="006611C5">
              <w:rPr>
                <w:bCs/>
                <w:sz w:val="22"/>
                <w:szCs w:val="22"/>
                <w:lang w:val="es-ES"/>
              </w:rPr>
              <w:t>(</w:t>
            </w:r>
            <w:r w:rsidR="006611C5">
              <w:rPr>
                <w:bCs/>
                <w:sz w:val="22"/>
                <w:szCs w:val="22"/>
                <w:lang w:val="es-ES"/>
              </w:rPr>
              <w:t xml:space="preserve">guarda las credenciales de acceso) </w:t>
            </w:r>
          </w:p>
          <w:p w14:paraId="6DBF1B3D" w14:textId="01270A3E" w:rsidR="00B71458" w:rsidRPr="004B3241" w:rsidRDefault="004B3241" w:rsidP="00C7175A">
            <w:pPr>
              <w:numPr>
                <w:ilvl w:val="0"/>
                <w:numId w:val="9"/>
              </w:numPr>
              <w:jc w:val="both"/>
              <w:rPr>
                <w:bCs/>
                <w:sz w:val="22"/>
                <w:szCs w:val="22"/>
                <w:lang w:val="es-ES"/>
              </w:rPr>
            </w:pPr>
            <w:r w:rsidRPr="004B3241">
              <w:rPr>
                <w:bCs/>
                <w:sz w:val="22"/>
                <w:szCs w:val="22"/>
                <w:lang w:val="es-ES"/>
              </w:rPr>
              <w:t>Estadísticas</w:t>
            </w:r>
            <w:r w:rsidR="00460A95" w:rsidRPr="004B3241">
              <w:rPr>
                <w:bCs/>
                <w:sz w:val="22"/>
                <w:szCs w:val="22"/>
                <w:lang w:val="es-ES"/>
              </w:rPr>
              <w:t xml:space="preserve"> – </w:t>
            </w:r>
            <w:r w:rsidRPr="004B3241">
              <w:rPr>
                <w:bCs/>
                <w:sz w:val="22"/>
                <w:szCs w:val="22"/>
                <w:lang w:val="es-ES"/>
              </w:rPr>
              <w:t>relativamente inofensivas</w:t>
            </w:r>
            <w:r w:rsidR="00460A95" w:rsidRPr="004B3241">
              <w:rPr>
                <w:bCs/>
                <w:sz w:val="22"/>
                <w:szCs w:val="22"/>
                <w:lang w:val="es-ES"/>
              </w:rPr>
              <w:t xml:space="preserve">, </w:t>
            </w:r>
            <w:r w:rsidRPr="004B3241">
              <w:rPr>
                <w:bCs/>
                <w:sz w:val="22"/>
                <w:szCs w:val="22"/>
                <w:lang w:val="es-ES"/>
              </w:rPr>
              <w:t>estas</w:t>
            </w:r>
            <w:r w:rsidR="00460A95" w:rsidRPr="004B3241">
              <w:rPr>
                <w:bCs/>
                <w:sz w:val="22"/>
                <w:szCs w:val="22"/>
                <w:lang w:val="es-ES"/>
              </w:rPr>
              <w:t xml:space="preserve"> cookies </w:t>
            </w:r>
            <w:r w:rsidRPr="004B3241">
              <w:rPr>
                <w:bCs/>
                <w:sz w:val="22"/>
                <w:szCs w:val="22"/>
                <w:lang w:val="es-ES"/>
              </w:rPr>
              <w:t>ayudan al propietario de</w:t>
            </w:r>
            <w:r w:rsidR="00014FD0">
              <w:rPr>
                <w:bCs/>
                <w:sz w:val="22"/>
                <w:szCs w:val="22"/>
                <w:lang w:val="es-ES"/>
              </w:rPr>
              <w:t xml:space="preserve"> la</w:t>
            </w:r>
            <w:r w:rsidRPr="004B3241">
              <w:rPr>
                <w:bCs/>
                <w:sz w:val="22"/>
                <w:szCs w:val="22"/>
                <w:lang w:val="es-ES"/>
              </w:rPr>
              <w:t xml:space="preserve"> página web a </w:t>
            </w:r>
            <w:r>
              <w:rPr>
                <w:bCs/>
                <w:sz w:val="22"/>
                <w:szCs w:val="22"/>
                <w:lang w:val="es-ES"/>
              </w:rPr>
              <w:t xml:space="preserve">entender mejor lo que les gusta a los usuarios y lo que miran. </w:t>
            </w:r>
          </w:p>
          <w:p w14:paraId="5784D82A" w14:textId="3EDAC6E0" w:rsidR="00B71458" w:rsidRPr="00F30F34" w:rsidRDefault="00460A95" w:rsidP="00C7175A">
            <w:pPr>
              <w:numPr>
                <w:ilvl w:val="0"/>
                <w:numId w:val="9"/>
              </w:numPr>
              <w:jc w:val="both"/>
              <w:rPr>
                <w:bCs/>
                <w:sz w:val="22"/>
                <w:szCs w:val="22"/>
                <w:lang w:val="es-ES"/>
              </w:rPr>
            </w:pPr>
            <w:r w:rsidRPr="00F30F34">
              <w:rPr>
                <w:bCs/>
                <w:sz w:val="22"/>
                <w:szCs w:val="22"/>
                <w:lang w:val="es-ES"/>
              </w:rPr>
              <w:lastRenderedPageBreak/>
              <w:t xml:space="preserve">Marketing – </w:t>
            </w:r>
            <w:r w:rsidR="00F30F34" w:rsidRPr="00F30F34">
              <w:rPr>
                <w:bCs/>
                <w:sz w:val="22"/>
                <w:szCs w:val="22"/>
                <w:lang w:val="es-ES"/>
              </w:rPr>
              <w:t>típicamente</w:t>
            </w:r>
            <w:r w:rsidR="004B3241" w:rsidRPr="00F30F34">
              <w:rPr>
                <w:bCs/>
                <w:sz w:val="22"/>
                <w:szCs w:val="22"/>
                <w:lang w:val="es-ES"/>
              </w:rPr>
              <w:t xml:space="preserve"> de procedencia de terceros</w:t>
            </w:r>
            <w:r w:rsidRPr="00F30F34">
              <w:rPr>
                <w:bCs/>
                <w:sz w:val="22"/>
                <w:szCs w:val="22"/>
                <w:lang w:val="es-ES"/>
              </w:rPr>
              <w:t xml:space="preserve">, </w:t>
            </w:r>
            <w:r w:rsidR="00F30F34" w:rsidRPr="00F30F34">
              <w:rPr>
                <w:bCs/>
                <w:sz w:val="22"/>
                <w:szCs w:val="22"/>
                <w:lang w:val="es-ES"/>
              </w:rPr>
              <w:t>estas</w:t>
            </w:r>
            <w:r w:rsidRPr="00F30F34">
              <w:rPr>
                <w:bCs/>
                <w:sz w:val="22"/>
                <w:szCs w:val="22"/>
                <w:lang w:val="es-ES"/>
              </w:rPr>
              <w:t xml:space="preserve"> cookies </w:t>
            </w:r>
            <w:r w:rsidR="00F30F34" w:rsidRPr="00F30F34">
              <w:rPr>
                <w:bCs/>
                <w:sz w:val="22"/>
                <w:szCs w:val="22"/>
                <w:lang w:val="es-ES"/>
              </w:rPr>
              <w:t>ayudan a los anunciantes a recopilar informac</w:t>
            </w:r>
            <w:r w:rsidR="00F30F34">
              <w:rPr>
                <w:bCs/>
                <w:sz w:val="22"/>
                <w:szCs w:val="22"/>
                <w:lang w:val="es-ES"/>
              </w:rPr>
              <w:t>ión, por ejemplo, sobre la conducta de compra de los clientes.</w:t>
            </w:r>
          </w:p>
          <w:p w14:paraId="1E659768" w14:textId="77777777" w:rsidR="00B71458" w:rsidRPr="00F30F34" w:rsidRDefault="00B71458" w:rsidP="00C7175A">
            <w:pPr>
              <w:jc w:val="both"/>
              <w:rPr>
                <w:bCs/>
                <w:sz w:val="22"/>
                <w:szCs w:val="22"/>
                <w:lang w:val="es-ES"/>
              </w:rPr>
            </w:pPr>
          </w:p>
          <w:p w14:paraId="3A6E2395" w14:textId="11499667" w:rsidR="00B71458" w:rsidRPr="001F7BCA" w:rsidRDefault="00460A95" w:rsidP="00860D65">
            <w:pPr>
              <w:jc w:val="both"/>
              <w:rPr>
                <w:bCs/>
                <w:sz w:val="22"/>
                <w:szCs w:val="22"/>
                <w:lang w:val="es-ES"/>
              </w:rPr>
            </w:pPr>
            <w:r w:rsidRPr="001F7BCA">
              <w:rPr>
                <w:bCs/>
                <w:sz w:val="22"/>
                <w:szCs w:val="22"/>
                <w:lang w:val="es-ES"/>
              </w:rPr>
              <w:tab/>
            </w:r>
            <w:r w:rsidR="00407644" w:rsidRPr="001F7BCA">
              <w:rPr>
                <w:bCs/>
                <w:sz w:val="22"/>
                <w:szCs w:val="22"/>
                <w:lang w:val="es-ES"/>
              </w:rPr>
              <w:t xml:space="preserve">Sección </w:t>
            </w:r>
            <w:r w:rsidR="00520BAA" w:rsidRPr="001F7BCA">
              <w:rPr>
                <w:bCs/>
                <w:sz w:val="22"/>
                <w:szCs w:val="22"/>
                <w:lang w:val="es-ES"/>
              </w:rPr>
              <w:t xml:space="preserve">3.5: </w:t>
            </w:r>
            <w:r w:rsidR="004D0636" w:rsidRPr="001F7BCA">
              <w:rPr>
                <w:bCs/>
                <w:sz w:val="22"/>
                <w:szCs w:val="22"/>
                <w:lang w:val="es-ES"/>
              </w:rPr>
              <w:t xml:space="preserve">¿Deberías aceptar las </w:t>
            </w:r>
            <w:r w:rsidRPr="001F7BCA">
              <w:rPr>
                <w:bCs/>
                <w:sz w:val="22"/>
                <w:szCs w:val="22"/>
                <w:lang w:val="es-ES"/>
              </w:rPr>
              <w:t>cookies?</w:t>
            </w:r>
          </w:p>
          <w:p w14:paraId="2E57EAD0" w14:textId="13D8790B" w:rsidR="00B71458" w:rsidRPr="001F7BCA" w:rsidRDefault="001F7BCA" w:rsidP="00860D65">
            <w:pPr>
              <w:jc w:val="both"/>
              <w:rPr>
                <w:bCs/>
                <w:sz w:val="22"/>
                <w:szCs w:val="22"/>
                <w:lang w:val="es-ES"/>
              </w:rPr>
            </w:pPr>
            <w:r w:rsidRPr="001F7BCA">
              <w:rPr>
                <w:bCs/>
                <w:sz w:val="22"/>
                <w:szCs w:val="22"/>
                <w:lang w:val="es-ES"/>
              </w:rPr>
              <w:t>Técnicamente</w:t>
            </w:r>
            <w:r w:rsidR="004D0636" w:rsidRPr="001F7BCA">
              <w:rPr>
                <w:bCs/>
                <w:sz w:val="22"/>
                <w:szCs w:val="22"/>
                <w:lang w:val="es-ES"/>
              </w:rPr>
              <w:t xml:space="preserve"> hablando</w:t>
            </w:r>
            <w:r w:rsidR="00460A95" w:rsidRPr="001F7BCA">
              <w:rPr>
                <w:bCs/>
                <w:sz w:val="22"/>
                <w:szCs w:val="22"/>
                <w:lang w:val="es-ES"/>
              </w:rPr>
              <w:t xml:space="preserve">, </w:t>
            </w:r>
            <w:r w:rsidR="004D0636" w:rsidRPr="001F7BCA">
              <w:rPr>
                <w:bCs/>
                <w:sz w:val="22"/>
                <w:szCs w:val="22"/>
                <w:lang w:val="es-ES"/>
              </w:rPr>
              <w:t xml:space="preserve">no estás obligado a aceptar las cookies. El </w:t>
            </w:r>
            <w:r w:rsidR="004D0636" w:rsidRPr="001F7BCA">
              <w:rPr>
                <w:color w:val="000000"/>
                <w:sz w:val="22"/>
                <w:szCs w:val="22"/>
                <w:lang w:val="es-ES"/>
              </w:rPr>
              <w:t>RGPD</w:t>
            </w:r>
            <w:r w:rsidR="004D0636" w:rsidRPr="001F7BCA">
              <w:rPr>
                <w:bCs/>
                <w:sz w:val="22"/>
                <w:szCs w:val="22"/>
                <w:lang w:val="es-ES"/>
              </w:rPr>
              <w:t xml:space="preserve"> está diseñado para </w:t>
            </w:r>
            <w:r w:rsidRPr="001F7BCA">
              <w:rPr>
                <w:bCs/>
                <w:sz w:val="22"/>
                <w:szCs w:val="22"/>
                <w:lang w:val="es-ES"/>
              </w:rPr>
              <w:t xml:space="preserve">concienciarte sobre la existencia y el uso </w:t>
            </w:r>
            <w:r w:rsidR="00D952E5">
              <w:rPr>
                <w:bCs/>
                <w:sz w:val="22"/>
                <w:szCs w:val="22"/>
                <w:lang w:val="es-ES"/>
              </w:rPr>
              <w:t>que hacen</w:t>
            </w:r>
            <w:r w:rsidRPr="001F7BCA">
              <w:rPr>
                <w:bCs/>
                <w:sz w:val="22"/>
                <w:szCs w:val="22"/>
                <w:lang w:val="es-ES"/>
              </w:rPr>
              <w:t xml:space="preserve"> los propietarios de la página web </w:t>
            </w:r>
            <w:r w:rsidR="003726FB" w:rsidRPr="001F7BCA">
              <w:rPr>
                <w:bCs/>
                <w:sz w:val="22"/>
                <w:szCs w:val="22"/>
                <w:lang w:val="es-ES"/>
              </w:rPr>
              <w:t>y terceros</w:t>
            </w:r>
            <w:r w:rsidRPr="001F7BCA">
              <w:rPr>
                <w:bCs/>
                <w:sz w:val="22"/>
                <w:szCs w:val="22"/>
                <w:lang w:val="es-ES"/>
              </w:rPr>
              <w:t xml:space="preserve">. </w:t>
            </w:r>
            <w:r w:rsidR="00460A95" w:rsidRPr="001F7BCA">
              <w:rPr>
                <w:bCs/>
                <w:sz w:val="22"/>
                <w:szCs w:val="22"/>
                <w:lang w:val="es-ES"/>
              </w:rPr>
              <w:t xml:space="preserve"> </w:t>
            </w:r>
          </w:p>
          <w:p w14:paraId="7DD805AD" w14:textId="77777777" w:rsidR="00B71458" w:rsidRPr="00BF26CD" w:rsidRDefault="00B71458" w:rsidP="00860D65">
            <w:pPr>
              <w:jc w:val="both"/>
              <w:rPr>
                <w:bCs/>
                <w:sz w:val="22"/>
                <w:szCs w:val="22"/>
                <w:lang w:val="es-ES"/>
              </w:rPr>
            </w:pPr>
          </w:p>
          <w:p w14:paraId="635EAF10" w14:textId="36425661" w:rsidR="00B71458" w:rsidRPr="00493CB9" w:rsidRDefault="00493CB9" w:rsidP="00860D65">
            <w:pPr>
              <w:jc w:val="both"/>
              <w:rPr>
                <w:bCs/>
                <w:sz w:val="22"/>
                <w:szCs w:val="22"/>
                <w:lang w:val="es-ES"/>
              </w:rPr>
            </w:pPr>
            <w:r w:rsidRPr="00493CB9">
              <w:rPr>
                <w:bCs/>
                <w:sz w:val="22"/>
                <w:szCs w:val="22"/>
                <w:lang w:val="es-ES"/>
              </w:rPr>
              <w:t>Eso te ayuda a tomar mejores decisiones sobre a quién les es</w:t>
            </w:r>
            <w:r>
              <w:rPr>
                <w:bCs/>
                <w:sz w:val="22"/>
                <w:szCs w:val="22"/>
                <w:lang w:val="es-ES"/>
              </w:rPr>
              <w:t>tás dando tus datos y para que…</w:t>
            </w:r>
            <w:r w:rsidR="00460A95" w:rsidRPr="00493CB9">
              <w:rPr>
                <w:bCs/>
                <w:sz w:val="22"/>
                <w:szCs w:val="22"/>
                <w:lang w:val="es-ES"/>
              </w:rPr>
              <w:t xml:space="preserve"> </w:t>
            </w:r>
          </w:p>
          <w:p w14:paraId="426EE456" w14:textId="77777777" w:rsidR="00B71458" w:rsidRPr="00493CB9" w:rsidRDefault="00B71458" w:rsidP="00860D65">
            <w:pPr>
              <w:jc w:val="both"/>
              <w:rPr>
                <w:bCs/>
                <w:sz w:val="22"/>
                <w:szCs w:val="22"/>
                <w:lang w:val="es-ES"/>
              </w:rPr>
            </w:pPr>
          </w:p>
          <w:p w14:paraId="333A83D2" w14:textId="4F2F8D20" w:rsidR="00B71458" w:rsidRPr="00BF26CD" w:rsidRDefault="00460A95" w:rsidP="00860D65">
            <w:pPr>
              <w:jc w:val="both"/>
              <w:rPr>
                <w:bCs/>
                <w:sz w:val="22"/>
                <w:szCs w:val="22"/>
                <w:lang w:val="es-ES"/>
              </w:rPr>
            </w:pPr>
            <w:r w:rsidRPr="00615624">
              <w:rPr>
                <w:bCs/>
                <w:sz w:val="22"/>
                <w:szCs w:val="22"/>
                <w:lang w:val="es-ES"/>
              </w:rPr>
              <w:t>…</w:t>
            </w:r>
            <w:r w:rsidR="00493CB9" w:rsidRPr="00615624">
              <w:rPr>
                <w:bCs/>
                <w:sz w:val="22"/>
                <w:szCs w:val="22"/>
                <w:lang w:val="es-ES"/>
              </w:rPr>
              <w:t>Sin embargo</w:t>
            </w:r>
            <w:r w:rsidRPr="00615624">
              <w:rPr>
                <w:bCs/>
                <w:sz w:val="22"/>
                <w:szCs w:val="22"/>
                <w:lang w:val="es-ES"/>
              </w:rPr>
              <w:t xml:space="preserve">, </w:t>
            </w:r>
            <w:r w:rsidR="00493CB9" w:rsidRPr="00615624">
              <w:rPr>
                <w:bCs/>
                <w:sz w:val="22"/>
                <w:szCs w:val="22"/>
                <w:lang w:val="es-ES"/>
              </w:rPr>
              <w:t>si es este el caso</w:t>
            </w:r>
            <w:r w:rsidRPr="00615624">
              <w:rPr>
                <w:bCs/>
                <w:sz w:val="22"/>
                <w:szCs w:val="22"/>
                <w:lang w:val="es-ES"/>
              </w:rPr>
              <w:t xml:space="preserve">, </w:t>
            </w:r>
            <w:r w:rsidR="00493CB9" w:rsidRPr="00615624">
              <w:rPr>
                <w:bCs/>
                <w:sz w:val="22"/>
                <w:szCs w:val="22"/>
                <w:lang w:val="es-ES"/>
              </w:rPr>
              <w:t xml:space="preserve">los propietarios de la página web </w:t>
            </w:r>
            <w:r w:rsidR="00615624" w:rsidRPr="00615624">
              <w:rPr>
                <w:bCs/>
                <w:sz w:val="22"/>
                <w:szCs w:val="22"/>
                <w:lang w:val="es-ES"/>
              </w:rPr>
              <w:t>podría</w:t>
            </w:r>
            <w:r w:rsidR="00D952E5">
              <w:rPr>
                <w:bCs/>
                <w:sz w:val="22"/>
                <w:szCs w:val="22"/>
                <w:lang w:val="es-ES"/>
              </w:rPr>
              <w:t>n</w:t>
            </w:r>
            <w:r w:rsidR="00615624" w:rsidRPr="00615624">
              <w:rPr>
                <w:bCs/>
                <w:sz w:val="22"/>
                <w:szCs w:val="22"/>
                <w:lang w:val="es-ES"/>
              </w:rPr>
              <w:t xml:space="preserve"> conserv</w:t>
            </w:r>
            <w:r w:rsidR="00615624">
              <w:rPr>
                <w:bCs/>
                <w:sz w:val="22"/>
                <w:szCs w:val="22"/>
                <w:lang w:val="es-ES"/>
              </w:rPr>
              <w:t>a</w:t>
            </w:r>
            <w:r w:rsidR="00615624" w:rsidRPr="00615624">
              <w:rPr>
                <w:bCs/>
                <w:sz w:val="22"/>
                <w:szCs w:val="22"/>
                <w:lang w:val="es-ES"/>
              </w:rPr>
              <w:t>r el de</w:t>
            </w:r>
            <w:r w:rsidR="00615624">
              <w:rPr>
                <w:bCs/>
                <w:sz w:val="22"/>
                <w:szCs w:val="22"/>
                <w:lang w:val="es-ES"/>
              </w:rPr>
              <w:t>recho a bloquear el acceso a su página web</w:t>
            </w:r>
            <w:r w:rsidR="00860D65">
              <w:rPr>
                <w:bCs/>
                <w:sz w:val="22"/>
                <w:szCs w:val="22"/>
                <w:lang w:val="es-ES"/>
              </w:rPr>
              <w:t xml:space="preserve"> o limitar sus funciones y tu experiencia de navegación general. </w:t>
            </w:r>
            <w:r w:rsidR="00615624">
              <w:rPr>
                <w:bCs/>
                <w:sz w:val="22"/>
                <w:szCs w:val="22"/>
                <w:lang w:val="es-ES"/>
              </w:rPr>
              <w:t xml:space="preserve"> </w:t>
            </w:r>
          </w:p>
          <w:p w14:paraId="66DFDB30" w14:textId="77777777" w:rsidR="00B71458" w:rsidRPr="00BF26CD" w:rsidRDefault="00B71458">
            <w:pPr>
              <w:jc w:val="both"/>
              <w:rPr>
                <w:bCs/>
                <w:sz w:val="22"/>
                <w:szCs w:val="22"/>
                <w:lang w:val="es-ES"/>
              </w:rPr>
            </w:pPr>
          </w:p>
          <w:p w14:paraId="34E8C0B7" w14:textId="0FA402F7" w:rsidR="00B71458" w:rsidRPr="00860D65" w:rsidRDefault="00460A95" w:rsidP="00C45870">
            <w:pPr>
              <w:jc w:val="both"/>
              <w:rPr>
                <w:bCs/>
                <w:sz w:val="22"/>
                <w:szCs w:val="22"/>
                <w:lang w:val="es-ES"/>
              </w:rPr>
            </w:pPr>
            <w:r w:rsidRPr="00BF26CD">
              <w:rPr>
                <w:bCs/>
                <w:sz w:val="22"/>
                <w:szCs w:val="22"/>
                <w:lang w:val="es-ES"/>
              </w:rPr>
              <w:tab/>
            </w:r>
            <w:r w:rsidR="00860D65">
              <w:rPr>
                <w:bCs/>
                <w:sz w:val="22"/>
                <w:szCs w:val="22"/>
                <w:lang w:val="es-ES"/>
              </w:rPr>
              <w:t>Sección</w:t>
            </w:r>
            <w:r w:rsidR="00520BAA" w:rsidRPr="00860D65">
              <w:rPr>
                <w:bCs/>
                <w:sz w:val="22"/>
                <w:szCs w:val="22"/>
                <w:lang w:val="es-ES"/>
              </w:rPr>
              <w:t xml:space="preserve"> 3.6: </w:t>
            </w:r>
            <w:r w:rsidR="00860D65" w:rsidRPr="00860D65">
              <w:rPr>
                <w:bCs/>
                <w:sz w:val="22"/>
                <w:szCs w:val="22"/>
                <w:lang w:val="es-ES"/>
              </w:rPr>
              <w:t xml:space="preserve">Las </w:t>
            </w:r>
            <w:r w:rsidRPr="00860D65">
              <w:rPr>
                <w:bCs/>
                <w:sz w:val="22"/>
                <w:szCs w:val="22"/>
                <w:lang w:val="es-ES"/>
              </w:rPr>
              <w:t xml:space="preserve">Cookies </w:t>
            </w:r>
            <w:r w:rsidR="00860D65" w:rsidRPr="00860D65">
              <w:rPr>
                <w:bCs/>
                <w:sz w:val="22"/>
                <w:szCs w:val="22"/>
                <w:lang w:val="es-ES"/>
              </w:rPr>
              <w:t xml:space="preserve">no son una amenaza cuando… </w:t>
            </w:r>
          </w:p>
          <w:p w14:paraId="6036051E" w14:textId="00A2EEF4" w:rsidR="00B71458" w:rsidRPr="00860D65" w:rsidRDefault="00860D65" w:rsidP="00C45870">
            <w:pPr>
              <w:numPr>
                <w:ilvl w:val="0"/>
                <w:numId w:val="9"/>
              </w:numPr>
              <w:jc w:val="both"/>
              <w:rPr>
                <w:bCs/>
                <w:sz w:val="22"/>
                <w:szCs w:val="22"/>
                <w:lang w:val="es-ES"/>
              </w:rPr>
            </w:pPr>
            <w:r w:rsidRPr="00860D65">
              <w:rPr>
                <w:bCs/>
                <w:sz w:val="22"/>
                <w:szCs w:val="22"/>
                <w:lang w:val="es-ES"/>
              </w:rPr>
              <w:t>La página web que estás visitando es muy fiable</w:t>
            </w:r>
            <w:r w:rsidR="00460A95" w:rsidRPr="00860D65">
              <w:rPr>
                <w:bCs/>
                <w:sz w:val="22"/>
                <w:szCs w:val="22"/>
                <w:lang w:val="es-ES"/>
              </w:rPr>
              <w:t xml:space="preserve"> (</w:t>
            </w:r>
            <w:r w:rsidRPr="00860D65">
              <w:rPr>
                <w:bCs/>
                <w:sz w:val="22"/>
                <w:szCs w:val="22"/>
                <w:lang w:val="es-ES"/>
              </w:rPr>
              <w:t>por ejemplo</w:t>
            </w:r>
            <w:r w:rsidR="00460A95" w:rsidRPr="00860D65">
              <w:rPr>
                <w:bCs/>
                <w:sz w:val="22"/>
                <w:szCs w:val="22"/>
                <w:lang w:val="es-ES"/>
              </w:rPr>
              <w:t xml:space="preserve">, </w:t>
            </w:r>
            <w:r w:rsidRPr="00860D65">
              <w:rPr>
                <w:bCs/>
                <w:sz w:val="22"/>
                <w:szCs w:val="22"/>
                <w:lang w:val="es-ES"/>
              </w:rPr>
              <w:t xml:space="preserve">tu cuenta en </w:t>
            </w:r>
            <w:r w:rsidR="00460A95" w:rsidRPr="00860D65">
              <w:rPr>
                <w:bCs/>
                <w:sz w:val="22"/>
                <w:szCs w:val="22"/>
                <w:lang w:val="es-ES"/>
              </w:rPr>
              <w:t>Facebook)</w:t>
            </w:r>
          </w:p>
          <w:p w14:paraId="136F4B88" w14:textId="1E6A0C02" w:rsidR="00B71458" w:rsidRPr="00860D65" w:rsidRDefault="00860D65" w:rsidP="00C45870">
            <w:pPr>
              <w:numPr>
                <w:ilvl w:val="0"/>
                <w:numId w:val="9"/>
              </w:numPr>
              <w:jc w:val="both"/>
              <w:rPr>
                <w:bCs/>
                <w:sz w:val="22"/>
                <w:szCs w:val="22"/>
                <w:lang w:val="es-ES"/>
              </w:rPr>
            </w:pPr>
            <w:r w:rsidRPr="00860D65">
              <w:rPr>
                <w:bCs/>
                <w:sz w:val="22"/>
                <w:szCs w:val="22"/>
                <w:lang w:val="es-ES"/>
              </w:rPr>
              <w:t xml:space="preserve">Te ayudan a mejorar tu experiencia de usuario </w:t>
            </w:r>
            <w:r w:rsidR="00460A95" w:rsidRPr="00860D65">
              <w:rPr>
                <w:bCs/>
                <w:sz w:val="22"/>
                <w:szCs w:val="22"/>
                <w:lang w:val="es-ES"/>
              </w:rPr>
              <w:t>(</w:t>
            </w:r>
            <w:r w:rsidRPr="00860D65">
              <w:rPr>
                <w:bCs/>
                <w:sz w:val="22"/>
                <w:szCs w:val="22"/>
                <w:lang w:val="es-ES"/>
              </w:rPr>
              <w:t>por ejemplo</w:t>
            </w:r>
            <w:r w:rsidR="00460A95" w:rsidRPr="00860D65">
              <w:rPr>
                <w:bCs/>
                <w:sz w:val="22"/>
                <w:szCs w:val="22"/>
                <w:lang w:val="es-ES"/>
              </w:rPr>
              <w:t xml:space="preserve">, </w:t>
            </w:r>
            <w:r>
              <w:rPr>
                <w:bCs/>
                <w:sz w:val="22"/>
                <w:szCs w:val="22"/>
                <w:lang w:val="es-ES"/>
              </w:rPr>
              <w:t>compra online</w:t>
            </w:r>
            <w:r w:rsidR="00460A95" w:rsidRPr="00860D65">
              <w:rPr>
                <w:bCs/>
                <w:sz w:val="22"/>
                <w:szCs w:val="22"/>
                <w:lang w:val="es-ES"/>
              </w:rPr>
              <w:t xml:space="preserve">, </w:t>
            </w:r>
            <w:r>
              <w:rPr>
                <w:bCs/>
                <w:sz w:val="22"/>
                <w:szCs w:val="22"/>
                <w:lang w:val="es-ES"/>
              </w:rPr>
              <w:t>operaciones bancarias online</w:t>
            </w:r>
            <w:r w:rsidR="00460A95" w:rsidRPr="00860D65">
              <w:rPr>
                <w:bCs/>
                <w:sz w:val="22"/>
                <w:szCs w:val="22"/>
                <w:lang w:val="es-ES"/>
              </w:rPr>
              <w:t>, etc.)</w:t>
            </w:r>
          </w:p>
          <w:p w14:paraId="2FB16F02" w14:textId="3807501C" w:rsidR="00B71458" w:rsidRPr="00C45870" w:rsidRDefault="00C45870" w:rsidP="00C45870">
            <w:pPr>
              <w:numPr>
                <w:ilvl w:val="0"/>
                <w:numId w:val="9"/>
              </w:numPr>
              <w:jc w:val="both"/>
              <w:rPr>
                <w:bCs/>
                <w:sz w:val="22"/>
                <w:szCs w:val="22"/>
                <w:lang w:val="es-ES"/>
              </w:rPr>
            </w:pPr>
            <w:r w:rsidRPr="00C45870">
              <w:rPr>
                <w:bCs/>
                <w:sz w:val="22"/>
                <w:szCs w:val="22"/>
                <w:lang w:val="es-ES"/>
              </w:rPr>
              <w:t>Te ahorran tiempo y recursos</w:t>
            </w:r>
            <w:r w:rsidR="00460A95" w:rsidRPr="00C45870">
              <w:rPr>
                <w:bCs/>
                <w:sz w:val="22"/>
                <w:szCs w:val="22"/>
                <w:lang w:val="es-ES"/>
              </w:rPr>
              <w:t xml:space="preserve"> – </w:t>
            </w:r>
            <w:r w:rsidRPr="00C45870">
              <w:rPr>
                <w:bCs/>
                <w:sz w:val="22"/>
                <w:szCs w:val="22"/>
                <w:lang w:val="es-ES"/>
              </w:rPr>
              <w:t>especialmente cuando</w:t>
            </w:r>
            <w:r>
              <w:rPr>
                <w:bCs/>
                <w:sz w:val="22"/>
                <w:szCs w:val="22"/>
                <w:lang w:val="es-ES"/>
              </w:rPr>
              <w:t xml:space="preserve"> accedes repetidamente</w:t>
            </w:r>
            <w:r w:rsidR="00460A95" w:rsidRPr="00C45870">
              <w:rPr>
                <w:bCs/>
                <w:sz w:val="22"/>
                <w:szCs w:val="22"/>
                <w:lang w:val="es-ES"/>
              </w:rPr>
              <w:t xml:space="preserve"> </w:t>
            </w:r>
            <w:r>
              <w:rPr>
                <w:bCs/>
                <w:sz w:val="22"/>
                <w:szCs w:val="22"/>
                <w:lang w:val="es-ES"/>
              </w:rPr>
              <w:t xml:space="preserve">a tus páginas web favoritas </w:t>
            </w:r>
            <w:r w:rsidR="00460A95" w:rsidRPr="00C45870">
              <w:rPr>
                <w:bCs/>
                <w:sz w:val="22"/>
                <w:szCs w:val="22"/>
                <w:lang w:val="es-ES"/>
              </w:rPr>
              <w:t>(</w:t>
            </w:r>
            <w:r>
              <w:rPr>
                <w:bCs/>
                <w:sz w:val="22"/>
                <w:szCs w:val="22"/>
                <w:lang w:val="es-ES"/>
              </w:rPr>
              <w:t>por ejemplo</w:t>
            </w:r>
            <w:r w:rsidR="00460A95" w:rsidRPr="00C45870">
              <w:rPr>
                <w:bCs/>
                <w:sz w:val="22"/>
                <w:szCs w:val="22"/>
                <w:lang w:val="es-ES"/>
              </w:rPr>
              <w:t xml:space="preserve">, </w:t>
            </w:r>
            <w:r>
              <w:rPr>
                <w:bCs/>
                <w:sz w:val="22"/>
                <w:szCs w:val="22"/>
                <w:lang w:val="es-ES"/>
              </w:rPr>
              <w:t xml:space="preserve">la cuenta del correo) </w:t>
            </w:r>
          </w:p>
          <w:p w14:paraId="44FC67F5" w14:textId="77777777" w:rsidR="00B71458" w:rsidRPr="00C45870" w:rsidRDefault="00B71458">
            <w:pPr>
              <w:jc w:val="both"/>
              <w:rPr>
                <w:bCs/>
                <w:sz w:val="22"/>
                <w:szCs w:val="22"/>
                <w:lang w:val="es-ES"/>
              </w:rPr>
            </w:pPr>
          </w:p>
          <w:p w14:paraId="222CFFBE" w14:textId="7ABD75E1" w:rsidR="00B71458" w:rsidRPr="00B5095A" w:rsidRDefault="00460A95">
            <w:pPr>
              <w:jc w:val="both"/>
              <w:rPr>
                <w:bCs/>
                <w:sz w:val="22"/>
                <w:szCs w:val="22"/>
                <w:lang w:val="es-ES"/>
              </w:rPr>
            </w:pPr>
            <w:r w:rsidRPr="00C45870">
              <w:rPr>
                <w:bCs/>
                <w:sz w:val="22"/>
                <w:szCs w:val="22"/>
                <w:lang w:val="es-ES"/>
              </w:rPr>
              <w:tab/>
            </w:r>
            <w:r w:rsidRPr="00B5095A">
              <w:rPr>
                <w:bCs/>
                <w:sz w:val="22"/>
                <w:szCs w:val="22"/>
                <w:lang w:val="es-ES"/>
              </w:rPr>
              <w:t>“</w:t>
            </w:r>
            <w:r w:rsidR="000439B1" w:rsidRPr="00B5095A">
              <w:rPr>
                <w:bCs/>
                <w:sz w:val="22"/>
                <w:szCs w:val="22"/>
                <w:lang w:val="es-ES"/>
              </w:rPr>
              <w:t>Banderas rojas</w:t>
            </w:r>
            <w:r w:rsidRPr="00B5095A">
              <w:rPr>
                <w:bCs/>
                <w:sz w:val="22"/>
                <w:szCs w:val="22"/>
                <w:lang w:val="es-ES"/>
              </w:rPr>
              <w:t>”</w:t>
            </w:r>
          </w:p>
          <w:p w14:paraId="335BD86B" w14:textId="50FBA0E4" w:rsidR="00B71458" w:rsidRPr="00B5095A" w:rsidRDefault="000439B1" w:rsidP="00FD27F8">
            <w:pPr>
              <w:numPr>
                <w:ilvl w:val="0"/>
                <w:numId w:val="9"/>
              </w:numPr>
              <w:rPr>
                <w:bCs/>
                <w:sz w:val="22"/>
                <w:szCs w:val="22"/>
                <w:lang w:val="es-ES"/>
              </w:rPr>
            </w:pPr>
            <w:r w:rsidRPr="00B5095A">
              <w:rPr>
                <w:bCs/>
                <w:sz w:val="22"/>
                <w:szCs w:val="22"/>
                <w:lang w:val="es-ES"/>
              </w:rPr>
              <w:t xml:space="preserve">La página web que estás visitando NO está encriptada </w:t>
            </w:r>
            <w:r w:rsidR="00460A95" w:rsidRPr="00B5095A">
              <w:rPr>
                <w:bCs/>
                <w:sz w:val="22"/>
                <w:szCs w:val="22"/>
                <w:lang w:val="es-ES"/>
              </w:rPr>
              <w:t xml:space="preserve">– </w:t>
            </w:r>
            <w:r w:rsidRPr="00B5095A">
              <w:rPr>
                <w:bCs/>
                <w:sz w:val="22"/>
                <w:szCs w:val="22"/>
                <w:lang w:val="es-ES"/>
              </w:rPr>
              <w:t>el icono del candado</w:t>
            </w:r>
            <w:r w:rsidR="00460A95" w:rsidRPr="00B5095A">
              <w:rPr>
                <w:bCs/>
                <w:sz w:val="22"/>
                <w:szCs w:val="22"/>
                <w:lang w:val="es-ES"/>
              </w:rPr>
              <w:t xml:space="preserve"> </w:t>
            </w:r>
            <w:r w:rsidRPr="00B5095A">
              <w:rPr>
                <w:bCs/>
                <w:sz w:val="22"/>
                <w:szCs w:val="22"/>
                <w:lang w:val="es-ES"/>
              </w:rPr>
              <w:t xml:space="preserve">junto a la URL no está bloqueado por sí, estas páginas web no son </w:t>
            </w:r>
            <w:r w:rsidR="00B5095A" w:rsidRPr="00B5095A">
              <w:rPr>
                <w:bCs/>
                <w:sz w:val="22"/>
                <w:szCs w:val="22"/>
                <w:lang w:val="es-ES"/>
              </w:rPr>
              <w:t>peligrosas,</w:t>
            </w:r>
            <w:r w:rsidRPr="00B5095A">
              <w:rPr>
                <w:bCs/>
                <w:sz w:val="22"/>
                <w:szCs w:val="22"/>
                <w:lang w:val="es-ES"/>
              </w:rPr>
              <w:t xml:space="preserve"> pero pueden no estar preparadas para</w:t>
            </w:r>
            <w:r w:rsidR="00B5095A" w:rsidRPr="00B5095A">
              <w:rPr>
                <w:bCs/>
                <w:sz w:val="22"/>
                <w:szCs w:val="22"/>
                <w:lang w:val="es-ES"/>
              </w:rPr>
              <w:t xml:space="preserve"> las violaciones de datos</w:t>
            </w:r>
            <w:r w:rsidR="00460A95" w:rsidRPr="00B5095A">
              <w:rPr>
                <w:bCs/>
                <w:sz w:val="22"/>
                <w:szCs w:val="22"/>
                <w:lang w:val="es-ES"/>
              </w:rPr>
              <w:t>…</w:t>
            </w:r>
            <w:r w:rsidR="00B5095A" w:rsidRPr="00B5095A">
              <w:rPr>
                <w:bCs/>
                <w:sz w:val="22"/>
                <w:szCs w:val="22"/>
                <w:lang w:val="es-ES"/>
              </w:rPr>
              <w:t xml:space="preserve"> mantén un ojo abierto. </w:t>
            </w:r>
          </w:p>
          <w:p w14:paraId="658A43C8" w14:textId="133EDF88" w:rsidR="00B71458" w:rsidRPr="00B5095A" w:rsidRDefault="00B5095A" w:rsidP="00FD27F8">
            <w:pPr>
              <w:numPr>
                <w:ilvl w:val="0"/>
                <w:numId w:val="9"/>
              </w:numPr>
              <w:rPr>
                <w:bCs/>
                <w:sz w:val="22"/>
                <w:szCs w:val="22"/>
                <w:lang w:val="es-ES"/>
              </w:rPr>
            </w:pPr>
            <w:r w:rsidRPr="00B5095A">
              <w:rPr>
                <w:bCs/>
                <w:sz w:val="22"/>
                <w:szCs w:val="22"/>
                <w:lang w:val="es-ES"/>
              </w:rPr>
              <w:t>Las Cookies de terceros</w:t>
            </w:r>
            <w:r w:rsidR="00460A95" w:rsidRPr="00B5095A">
              <w:rPr>
                <w:bCs/>
                <w:sz w:val="22"/>
                <w:szCs w:val="22"/>
                <w:lang w:val="es-ES"/>
              </w:rPr>
              <w:t>.</w:t>
            </w:r>
            <w:r w:rsidR="00460A95" w:rsidRPr="00BF26CD">
              <w:rPr>
                <w:bCs/>
                <w:sz w:val="22"/>
                <w:szCs w:val="22"/>
                <w:lang w:val="es-ES"/>
              </w:rPr>
              <w:t xml:space="preserve"> </w:t>
            </w:r>
            <w:r w:rsidRPr="00B5095A">
              <w:rPr>
                <w:bCs/>
                <w:sz w:val="22"/>
                <w:szCs w:val="22"/>
                <w:lang w:val="es-ES"/>
              </w:rPr>
              <w:t>Otra vez</w:t>
            </w:r>
            <w:r w:rsidR="00460A95" w:rsidRPr="00B5095A">
              <w:rPr>
                <w:bCs/>
                <w:sz w:val="22"/>
                <w:szCs w:val="22"/>
                <w:lang w:val="es-ES"/>
              </w:rPr>
              <w:t xml:space="preserve">, </w:t>
            </w:r>
            <w:r w:rsidRPr="00B5095A">
              <w:rPr>
                <w:bCs/>
                <w:sz w:val="22"/>
                <w:szCs w:val="22"/>
                <w:lang w:val="es-ES"/>
              </w:rPr>
              <w:t>estas cookies no son peligrosas</w:t>
            </w:r>
            <w:r w:rsidR="00460A95" w:rsidRPr="00B5095A">
              <w:rPr>
                <w:bCs/>
                <w:sz w:val="22"/>
                <w:szCs w:val="22"/>
                <w:lang w:val="es-ES"/>
              </w:rPr>
              <w:t xml:space="preserve">, </w:t>
            </w:r>
            <w:r w:rsidRPr="00B5095A">
              <w:rPr>
                <w:bCs/>
                <w:sz w:val="22"/>
                <w:szCs w:val="22"/>
                <w:lang w:val="es-ES"/>
              </w:rPr>
              <w:t>pero si estás particularmente preocupado por tu privacidad (digital)</w:t>
            </w:r>
            <w:r w:rsidR="00460A95" w:rsidRPr="00B5095A">
              <w:rPr>
                <w:bCs/>
                <w:sz w:val="22"/>
                <w:szCs w:val="22"/>
                <w:lang w:val="es-ES"/>
              </w:rPr>
              <w:t xml:space="preserve">, </w:t>
            </w:r>
            <w:r>
              <w:rPr>
                <w:bCs/>
                <w:sz w:val="22"/>
                <w:szCs w:val="22"/>
                <w:lang w:val="es-ES"/>
              </w:rPr>
              <w:t>puede no gustarte la idea de alguien que examine tus datos</w:t>
            </w:r>
            <w:r w:rsidR="00460A95" w:rsidRPr="00B5095A">
              <w:rPr>
                <w:bCs/>
                <w:sz w:val="22"/>
                <w:szCs w:val="22"/>
                <w:lang w:val="es-ES"/>
              </w:rPr>
              <w:t>.</w:t>
            </w:r>
          </w:p>
          <w:p w14:paraId="0457315E" w14:textId="7D1E5F50" w:rsidR="00B71458" w:rsidRPr="00F678EC" w:rsidRDefault="00F678EC" w:rsidP="00FD27F8">
            <w:pPr>
              <w:numPr>
                <w:ilvl w:val="0"/>
                <w:numId w:val="9"/>
              </w:numPr>
              <w:rPr>
                <w:bCs/>
                <w:sz w:val="22"/>
                <w:szCs w:val="22"/>
                <w:lang w:val="es-ES"/>
              </w:rPr>
            </w:pPr>
            <w:r w:rsidRPr="00F678EC">
              <w:rPr>
                <w:bCs/>
                <w:sz w:val="22"/>
                <w:szCs w:val="22"/>
                <w:lang w:val="es-ES"/>
              </w:rPr>
              <w:t>Siempre que tu antivirus d</w:t>
            </w:r>
            <w:r>
              <w:rPr>
                <w:bCs/>
                <w:sz w:val="22"/>
                <w:szCs w:val="22"/>
                <w:lang w:val="es-ES"/>
              </w:rPr>
              <w:t>etecte actividades sospechosas.</w:t>
            </w:r>
          </w:p>
          <w:p w14:paraId="200D913B" w14:textId="3146617F" w:rsidR="00B71458" w:rsidRPr="00F678EC" w:rsidRDefault="00F678EC" w:rsidP="00FD27F8">
            <w:pPr>
              <w:numPr>
                <w:ilvl w:val="0"/>
                <w:numId w:val="9"/>
              </w:numPr>
              <w:rPr>
                <w:bCs/>
                <w:sz w:val="22"/>
                <w:szCs w:val="22"/>
                <w:lang w:val="es-ES"/>
              </w:rPr>
            </w:pPr>
            <w:r w:rsidRPr="00F678EC">
              <w:rPr>
                <w:bCs/>
                <w:sz w:val="22"/>
                <w:szCs w:val="22"/>
                <w:lang w:val="es-ES"/>
              </w:rPr>
              <w:t>En cualquier caso, necesitas proporcionar la página we</w:t>
            </w:r>
            <w:r>
              <w:rPr>
                <w:bCs/>
                <w:sz w:val="22"/>
                <w:szCs w:val="22"/>
                <w:lang w:val="es-ES"/>
              </w:rPr>
              <w:t xml:space="preserve">b con </w:t>
            </w:r>
            <w:r w:rsidR="0079442B">
              <w:rPr>
                <w:bCs/>
                <w:sz w:val="22"/>
                <w:szCs w:val="22"/>
                <w:lang w:val="es-ES"/>
              </w:rPr>
              <w:t>información</w:t>
            </w:r>
            <w:r>
              <w:rPr>
                <w:bCs/>
                <w:sz w:val="22"/>
                <w:szCs w:val="22"/>
                <w:lang w:val="es-ES"/>
              </w:rPr>
              <w:t xml:space="preserve"> altamente </w:t>
            </w:r>
            <w:r w:rsidR="0079442B">
              <w:rPr>
                <w:bCs/>
                <w:sz w:val="22"/>
                <w:szCs w:val="22"/>
                <w:lang w:val="es-ES"/>
              </w:rPr>
              <w:t>sensible</w:t>
            </w:r>
            <w:r>
              <w:rPr>
                <w:bCs/>
                <w:sz w:val="22"/>
                <w:szCs w:val="22"/>
                <w:lang w:val="es-ES"/>
              </w:rPr>
              <w:t xml:space="preserve"> </w:t>
            </w:r>
            <w:r w:rsidR="00460A95" w:rsidRPr="00F678EC">
              <w:rPr>
                <w:bCs/>
                <w:sz w:val="22"/>
                <w:szCs w:val="22"/>
                <w:lang w:val="es-ES"/>
              </w:rPr>
              <w:t>(</w:t>
            </w:r>
            <w:r w:rsidR="0079442B">
              <w:rPr>
                <w:bCs/>
                <w:sz w:val="22"/>
                <w:szCs w:val="22"/>
                <w:lang w:val="es-ES"/>
              </w:rPr>
              <w:t>cuenta bancaria</w:t>
            </w:r>
            <w:r w:rsidR="00460A95" w:rsidRPr="00F678EC">
              <w:rPr>
                <w:bCs/>
                <w:sz w:val="22"/>
                <w:szCs w:val="22"/>
                <w:lang w:val="es-ES"/>
              </w:rPr>
              <w:t xml:space="preserve">, </w:t>
            </w:r>
            <w:r w:rsidR="0079442B">
              <w:rPr>
                <w:bCs/>
                <w:sz w:val="22"/>
                <w:szCs w:val="22"/>
                <w:lang w:val="es-ES"/>
              </w:rPr>
              <w:t>escaneo y copia del DNI</w:t>
            </w:r>
            <w:r w:rsidR="00460A95" w:rsidRPr="00F678EC">
              <w:rPr>
                <w:bCs/>
                <w:sz w:val="22"/>
                <w:szCs w:val="22"/>
                <w:lang w:val="es-ES"/>
              </w:rPr>
              <w:t xml:space="preserve">, etc.). </w:t>
            </w:r>
          </w:p>
          <w:p w14:paraId="4389531C" w14:textId="77777777" w:rsidR="00B71458" w:rsidRPr="00F678EC" w:rsidRDefault="00B71458">
            <w:pPr>
              <w:rPr>
                <w:bCs/>
                <w:sz w:val="22"/>
                <w:szCs w:val="22"/>
                <w:lang w:val="es-ES"/>
              </w:rPr>
            </w:pPr>
          </w:p>
          <w:p w14:paraId="06462860" w14:textId="614B4516" w:rsidR="00B71458" w:rsidRPr="00371BBC" w:rsidRDefault="00371BBC" w:rsidP="00371BBC">
            <w:pPr>
              <w:ind w:left="720"/>
              <w:jc w:val="both"/>
              <w:rPr>
                <w:bCs/>
                <w:sz w:val="22"/>
                <w:szCs w:val="22"/>
                <w:lang w:val="es-ES"/>
              </w:rPr>
            </w:pPr>
            <w:r w:rsidRPr="00371BBC">
              <w:rPr>
                <w:bCs/>
                <w:i/>
                <w:sz w:val="22"/>
                <w:szCs w:val="22"/>
                <w:lang w:val="es-ES"/>
              </w:rPr>
              <w:t>POR EJEMPLO</w:t>
            </w:r>
            <w:r w:rsidR="00460A95" w:rsidRPr="00371BBC">
              <w:rPr>
                <w:bCs/>
                <w:i/>
                <w:sz w:val="22"/>
                <w:szCs w:val="22"/>
                <w:lang w:val="es-ES"/>
              </w:rPr>
              <w:t xml:space="preserve">: </w:t>
            </w:r>
            <w:r w:rsidRPr="00371BBC">
              <w:rPr>
                <w:bCs/>
                <w:i/>
                <w:sz w:val="22"/>
                <w:szCs w:val="22"/>
                <w:lang w:val="es-ES"/>
              </w:rPr>
              <w:t>Las cookies</w:t>
            </w:r>
            <w:r>
              <w:rPr>
                <w:bCs/>
                <w:i/>
                <w:sz w:val="22"/>
                <w:szCs w:val="22"/>
                <w:lang w:val="es-ES"/>
              </w:rPr>
              <w:t xml:space="preserve"> de la página web, la página web de la Comisión Europea:  </w:t>
            </w:r>
          </w:p>
          <w:p w14:paraId="4C879E20" w14:textId="15C1E7AC" w:rsidR="00B71458" w:rsidRPr="00371BBC" w:rsidRDefault="00460A95">
            <w:pPr>
              <w:jc w:val="both"/>
              <w:rPr>
                <w:bCs/>
                <w:sz w:val="22"/>
                <w:szCs w:val="22"/>
                <w:lang w:val="es-ES"/>
              </w:rPr>
            </w:pPr>
            <w:r w:rsidRPr="00371BBC">
              <w:rPr>
                <w:bCs/>
                <w:sz w:val="22"/>
                <w:szCs w:val="22"/>
                <w:lang w:val="es-ES"/>
              </w:rPr>
              <w:t>…</w:t>
            </w:r>
            <w:r w:rsidR="00371BBC" w:rsidRPr="00371BBC">
              <w:rPr>
                <w:bCs/>
                <w:sz w:val="22"/>
                <w:szCs w:val="22"/>
                <w:lang w:val="es-ES"/>
              </w:rPr>
              <w:t>La página web de la Comisión europea depende sobre todo de las cookies de</w:t>
            </w:r>
            <w:r w:rsidR="00371BBC">
              <w:rPr>
                <w:bCs/>
                <w:sz w:val="22"/>
                <w:szCs w:val="22"/>
                <w:lang w:val="es-ES"/>
              </w:rPr>
              <w:t xml:space="preserve"> origen de tres tipos principales: </w:t>
            </w:r>
            <w:r w:rsidRPr="00371BBC">
              <w:rPr>
                <w:bCs/>
                <w:sz w:val="22"/>
                <w:szCs w:val="22"/>
                <w:lang w:val="es-ES"/>
              </w:rPr>
              <w:t xml:space="preserve"> </w:t>
            </w:r>
          </w:p>
          <w:p w14:paraId="09CA14C2" w14:textId="77777777" w:rsidR="00B71458" w:rsidRPr="00371BBC" w:rsidRDefault="00B71458">
            <w:pPr>
              <w:jc w:val="both"/>
              <w:rPr>
                <w:bCs/>
                <w:sz w:val="22"/>
                <w:szCs w:val="22"/>
                <w:lang w:val="es-ES"/>
              </w:rPr>
            </w:pPr>
          </w:p>
          <w:p w14:paraId="288B15DE" w14:textId="234DDF55" w:rsidR="00B71458" w:rsidRPr="00371BBC" w:rsidRDefault="00371BBC" w:rsidP="00FD27F8">
            <w:pPr>
              <w:numPr>
                <w:ilvl w:val="0"/>
                <w:numId w:val="9"/>
              </w:numPr>
              <w:jc w:val="both"/>
              <w:rPr>
                <w:bCs/>
                <w:sz w:val="22"/>
                <w:szCs w:val="22"/>
                <w:lang w:val="es-ES"/>
              </w:rPr>
            </w:pPr>
            <w:r w:rsidRPr="00371BBC">
              <w:rPr>
                <w:bCs/>
                <w:sz w:val="22"/>
                <w:szCs w:val="22"/>
                <w:lang w:val="es-ES"/>
              </w:rPr>
              <w:t>Almacenar las preferencias de l</w:t>
            </w:r>
            <w:r>
              <w:rPr>
                <w:bCs/>
                <w:sz w:val="22"/>
                <w:szCs w:val="22"/>
                <w:lang w:val="es-ES"/>
              </w:rPr>
              <w:t>os visitantes</w:t>
            </w:r>
          </w:p>
          <w:p w14:paraId="7AD2B2BF" w14:textId="2A885D95" w:rsidR="00B71458" w:rsidRPr="00371BBC" w:rsidRDefault="00371BBC">
            <w:pPr>
              <w:ind w:left="360"/>
              <w:jc w:val="both"/>
              <w:rPr>
                <w:bCs/>
                <w:sz w:val="22"/>
                <w:szCs w:val="22"/>
                <w:lang w:val="es-ES"/>
              </w:rPr>
            </w:pPr>
            <w:r w:rsidRPr="00371BBC">
              <w:rPr>
                <w:bCs/>
                <w:sz w:val="22"/>
                <w:szCs w:val="22"/>
                <w:lang w:val="es-ES"/>
              </w:rPr>
              <w:lastRenderedPageBreak/>
              <w:t xml:space="preserve">Accesible por el equipo de TI, llevan un registro de: </w:t>
            </w:r>
            <w:r w:rsidR="00460A95" w:rsidRPr="00371BBC">
              <w:rPr>
                <w:bCs/>
                <w:sz w:val="22"/>
                <w:szCs w:val="22"/>
                <w:lang w:val="es-ES"/>
              </w:rPr>
              <w:t xml:space="preserve"> </w:t>
            </w:r>
          </w:p>
          <w:p w14:paraId="00204612" w14:textId="5CF2F2AD" w:rsidR="00B71458" w:rsidRPr="00D202C6" w:rsidRDefault="00371BBC" w:rsidP="00FD27F8">
            <w:pPr>
              <w:numPr>
                <w:ilvl w:val="0"/>
                <w:numId w:val="9"/>
              </w:numPr>
              <w:jc w:val="both"/>
              <w:rPr>
                <w:bCs/>
                <w:sz w:val="22"/>
                <w:szCs w:val="22"/>
                <w:lang w:val="es-ES"/>
              </w:rPr>
            </w:pPr>
            <w:r w:rsidRPr="00D202C6">
              <w:rPr>
                <w:bCs/>
                <w:sz w:val="22"/>
                <w:szCs w:val="22"/>
                <w:lang w:val="es-ES"/>
              </w:rPr>
              <w:t xml:space="preserve">Diversas interfaces </w:t>
            </w:r>
            <w:r w:rsidR="00D202C6" w:rsidRPr="00D202C6">
              <w:rPr>
                <w:bCs/>
                <w:sz w:val="22"/>
                <w:szCs w:val="22"/>
                <w:lang w:val="es-ES"/>
              </w:rPr>
              <w:t xml:space="preserve">de </w:t>
            </w:r>
            <w:r w:rsidRPr="00D202C6">
              <w:rPr>
                <w:bCs/>
                <w:sz w:val="22"/>
                <w:szCs w:val="22"/>
                <w:lang w:val="es-ES"/>
              </w:rPr>
              <w:t>usuario-página web</w:t>
            </w:r>
            <w:r w:rsidR="00D202C6">
              <w:rPr>
                <w:bCs/>
                <w:sz w:val="22"/>
                <w:szCs w:val="22"/>
                <w:lang w:val="es-ES"/>
              </w:rPr>
              <w:t xml:space="preserve"> </w:t>
            </w:r>
            <w:r w:rsidR="00460A95" w:rsidRPr="00D202C6">
              <w:rPr>
                <w:bCs/>
                <w:sz w:val="22"/>
                <w:szCs w:val="22"/>
                <w:lang w:val="es-ES"/>
              </w:rPr>
              <w:t>(</w:t>
            </w:r>
            <w:r w:rsidR="00D202C6" w:rsidRPr="00D202C6">
              <w:rPr>
                <w:bCs/>
                <w:sz w:val="22"/>
                <w:szCs w:val="22"/>
                <w:lang w:val="es-ES"/>
              </w:rPr>
              <w:t>cómo fue útil el co</w:t>
            </w:r>
            <w:r w:rsidR="00D202C6">
              <w:rPr>
                <w:bCs/>
                <w:sz w:val="22"/>
                <w:szCs w:val="22"/>
                <w:lang w:val="es-ES"/>
              </w:rPr>
              <w:t xml:space="preserve">ntenido de la página web) </w:t>
            </w:r>
          </w:p>
          <w:p w14:paraId="712CDD9A" w14:textId="6F54BA46" w:rsidR="00B71458" w:rsidRPr="00D202C6" w:rsidRDefault="00D202C6" w:rsidP="00FD27F8">
            <w:pPr>
              <w:numPr>
                <w:ilvl w:val="0"/>
                <w:numId w:val="9"/>
              </w:numPr>
              <w:jc w:val="both"/>
              <w:rPr>
                <w:bCs/>
                <w:sz w:val="22"/>
                <w:szCs w:val="22"/>
                <w:lang w:val="es-ES"/>
              </w:rPr>
            </w:pPr>
            <w:r w:rsidRPr="00D202C6">
              <w:rPr>
                <w:bCs/>
                <w:sz w:val="22"/>
                <w:szCs w:val="22"/>
                <w:lang w:val="es-ES"/>
              </w:rPr>
              <w:t>Previa aceptación</w:t>
            </w:r>
            <w:r w:rsidR="00460A95" w:rsidRPr="00D202C6">
              <w:rPr>
                <w:bCs/>
                <w:sz w:val="22"/>
                <w:szCs w:val="22"/>
                <w:lang w:val="es-ES"/>
              </w:rPr>
              <w:t xml:space="preserve"> (</w:t>
            </w:r>
            <w:r w:rsidRPr="00D202C6">
              <w:rPr>
                <w:bCs/>
                <w:sz w:val="22"/>
                <w:szCs w:val="22"/>
                <w:lang w:val="es-ES"/>
              </w:rPr>
              <w:t>o no) de las cookies de la</w:t>
            </w:r>
            <w:r>
              <w:rPr>
                <w:bCs/>
                <w:sz w:val="22"/>
                <w:szCs w:val="22"/>
                <w:lang w:val="es-ES"/>
              </w:rPr>
              <w:t xml:space="preserve"> página web</w:t>
            </w:r>
            <w:r w:rsidR="00460A95" w:rsidRPr="00D202C6">
              <w:rPr>
                <w:bCs/>
                <w:sz w:val="22"/>
                <w:szCs w:val="22"/>
                <w:lang w:val="es-ES"/>
              </w:rPr>
              <w:t xml:space="preserve"> </w:t>
            </w:r>
          </w:p>
          <w:p w14:paraId="613E5E92" w14:textId="77777777" w:rsidR="00B71458" w:rsidRPr="00D202C6" w:rsidRDefault="00B71458">
            <w:pPr>
              <w:ind w:left="360"/>
              <w:jc w:val="both"/>
              <w:rPr>
                <w:bCs/>
                <w:sz w:val="22"/>
                <w:szCs w:val="22"/>
                <w:lang w:val="es-ES"/>
              </w:rPr>
            </w:pPr>
          </w:p>
          <w:p w14:paraId="30BEF868" w14:textId="07E5CF1E" w:rsidR="00B71458" w:rsidRPr="002A7457" w:rsidRDefault="0046563C" w:rsidP="00FD27F8">
            <w:pPr>
              <w:numPr>
                <w:ilvl w:val="0"/>
                <w:numId w:val="9"/>
              </w:numPr>
              <w:jc w:val="both"/>
              <w:rPr>
                <w:bCs/>
                <w:sz w:val="22"/>
                <w:szCs w:val="22"/>
                <w:lang w:val="es-ES"/>
              </w:rPr>
            </w:pPr>
            <w:r w:rsidRPr="002A7457">
              <w:rPr>
                <w:bCs/>
                <w:sz w:val="22"/>
                <w:szCs w:val="22"/>
                <w:lang w:val="es-ES"/>
              </w:rPr>
              <w:t>Cookies de funcionamiento</w:t>
            </w:r>
          </w:p>
          <w:p w14:paraId="294C80CE" w14:textId="7750F9E1" w:rsidR="00B71458" w:rsidRPr="00666156" w:rsidRDefault="00650525">
            <w:pPr>
              <w:ind w:left="360"/>
              <w:jc w:val="both"/>
              <w:rPr>
                <w:bCs/>
                <w:sz w:val="22"/>
                <w:szCs w:val="22"/>
                <w:lang w:val="es-ES"/>
              </w:rPr>
            </w:pPr>
            <w:r w:rsidRPr="00666156">
              <w:rPr>
                <w:bCs/>
                <w:sz w:val="22"/>
                <w:szCs w:val="22"/>
                <w:lang w:val="es-ES"/>
              </w:rPr>
              <w:t xml:space="preserve">Funcional para la operatividad de algunas páginas web  </w:t>
            </w:r>
          </w:p>
          <w:p w14:paraId="76F61C33" w14:textId="56314712" w:rsidR="00B71458" w:rsidRPr="00666156" w:rsidRDefault="00650525">
            <w:pPr>
              <w:ind w:left="360"/>
              <w:jc w:val="both"/>
              <w:rPr>
                <w:bCs/>
                <w:sz w:val="22"/>
                <w:szCs w:val="22"/>
                <w:lang w:val="es-ES"/>
              </w:rPr>
            </w:pPr>
            <w:r w:rsidRPr="00666156">
              <w:rPr>
                <w:bCs/>
                <w:i/>
                <w:sz w:val="22"/>
                <w:szCs w:val="22"/>
                <w:lang w:val="es-ES"/>
              </w:rPr>
              <w:t>Autenticación y cookies técnicas</w:t>
            </w:r>
          </w:p>
          <w:p w14:paraId="5AA4C7A9" w14:textId="52DFD57E" w:rsidR="00B71458" w:rsidRPr="00666156" w:rsidRDefault="00F07D10">
            <w:pPr>
              <w:ind w:left="360"/>
              <w:jc w:val="both"/>
              <w:rPr>
                <w:bCs/>
                <w:sz w:val="22"/>
                <w:szCs w:val="22"/>
                <w:lang w:val="es-ES"/>
              </w:rPr>
            </w:pPr>
            <w:r w:rsidRPr="00666156">
              <w:rPr>
                <w:bCs/>
                <w:sz w:val="22"/>
                <w:szCs w:val="22"/>
                <w:lang w:val="es-ES"/>
              </w:rPr>
              <w:t xml:space="preserve">Estas se almacenan cuando accedes a la página web de la Comisión, utiliza nuestro servicio de autenticación </w:t>
            </w:r>
            <w:r w:rsidR="00460A95" w:rsidRPr="00666156">
              <w:rPr>
                <w:bCs/>
                <w:sz w:val="22"/>
                <w:szCs w:val="22"/>
                <w:lang w:val="es-ES"/>
              </w:rPr>
              <w:t>(</w:t>
            </w:r>
            <w:r w:rsidRPr="00666156">
              <w:rPr>
                <w:bCs/>
                <w:sz w:val="22"/>
                <w:szCs w:val="22"/>
                <w:lang w:val="es-ES"/>
              </w:rPr>
              <w:t xml:space="preserve">sesión en la </w:t>
            </w:r>
            <w:r w:rsidR="00460A95" w:rsidRPr="00666156">
              <w:rPr>
                <w:bCs/>
                <w:sz w:val="22"/>
                <w:szCs w:val="22"/>
                <w:lang w:val="es-ES"/>
              </w:rPr>
              <w:t xml:space="preserve">EU). </w:t>
            </w:r>
            <w:r w:rsidR="002326AC" w:rsidRPr="00666156">
              <w:rPr>
                <w:bCs/>
                <w:sz w:val="22"/>
                <w:szCs w:val="22"/>
                <w:lang w:val="es-ES"/>
              </w:rPr>
              <w:t>Cuando lo haces</w:t>
            </w:r>
            <w:r w:rsidR="00460A95" w:rsidRPr="00666156">
              <w:rPr>
                <w:bCs/>
                <w:sz w:val="22"/>
                <w:szCs w:val="22"/>
                <w:lang w:val="es-ES"/>
              </w:rPr>
              <w:t xml:space="preserve">, </w:t>
            </w:r>
            <w:r w:rsidR="002326AC" w:rsidRPr="00666156">
              <w:rPr>
                <w:bCs/>
                <w:sz w:val="22"/>
                <w:szCs w:val="22"/>
                <w:lang w:val="es-ES"/>
              </w:rPr>
              <w:t xml:space="preserve">aceptas </w:t>
            </w:r>
            <w:r w:rsidR="00F967CA" w:rsidRPr="00666156">
              <w:rPr>
                <w:bCs/>
                <w:sz w:val="22"/>
                <w:szCs w:val="22"/>
                <w:lang w:val="es-ES"/>
              </w:rPr>
              <w:t xml:space="preserve">la política de privacidad asociada. </w:t>
            </w:r>
            <w:r w:rsidR="00460A95" w:rsidRPr="00666156">
              <w:rPr>
                <w:bCs/>
                <w:sz w:val="22"/>
                <w:szCs w:val="22"/>
                <w:lang w:val="es-ES"/>
              </w:rPr>
              <w:t xml:space="preserve"> </w:t>
            </w:r>
          </w:p>
          <w:p w14:paraId="7E8C9766" w14:textId="77777777" w:rsidR="00B71458" w:rsidRPr="00666156" w:rsidRDefault="00B71458">
            <w:pPr>
              <w:ind w:left="360"/>
              <w:jc w:val="both"/>
              <w:rPr>
                <w:bCs/>
                <w:sz w:val="22"/>
                <w:szCs w:val="22"/>
                <w:lang w:val="es-ES"/>
              </w:rPr>
            </w:pPr>
          </w:p>
          <w:p w14:paraId="729931AB" w14:textId="76B4A0E8" w:rsidR="00B71458" w:rsidRPr="00666156" w:rsidRDefault="004767F1" w:rsidP="00FD27F8">
            <w:pPr>
              <w:numPr>
                <w:ilvl w:val="0"/>
                <w:numId w:val="9"/>
              </w:numPr>
              <w:jc w:val="both"/>
              <w:rPr>
                <w:bCs/>
                <w:sz w:val="22"/>
                <w:szCs w:val="22"/>
                <w:lang w:val="es-ES"/>
              </w:rPr>
            </w:pPr>
            <w:r w:rsidRPr="00666156">
              <w:rPr>
                <w:bCs/>
                <w:sz w:val="22"/>
                <w:szCs w:val="22"/>
                <w:lang w:val="es-ES"/>
              </w:rPr>
              <w:t xml:space="preserve">Cookies de </w:t>
            </w:r>
            <w:r w:rsidR="00666156" w:rsidRPr="00666156">
              <w:rPr>
                <w:bCs/>
                <w:sz w:val="22"/>
                <w:szCs w:val="22"/>
                <w:lang w:val="es-ES"/>
              </w:rPr>
              <w:t>análisis</w:t>
            </w:r>
          </w:p>
          <w:p w14:paraId="7A1352A5" w14:textId="23277DDD" w:rsidR="00B71458" w:rsidRPr="00666156" w:rsidRDefault="00CB20D8">
            <w:pPr>
              <w:ind w:left="360"/>
              <w:jc w:val="both"/>
              <w:rPr>
                <w:bCs/>
                <w:sz w:val="22"/>
                <w:szCs w:val="22"/>
                <w:lang w:val="es-ES"/>
              </w:rPr>
            </w:pPr>
            <w:r w:rsidRPr="00666156">
              <w:rPr>
                <w:bCs/>
                <w:sz w:val="22"/>
                <w:szCs w:val="22"/>
                <w:lang w:val="es-ES"/>
              </w:rPr>
              <w:t xml:space="preserve">Meramente por la </w:t>
            </w:r>
            <w:r w:rsidR="00666156" w:rsidRPr="00666156">
              <w:rPr>
                <w:bCs/>
                <w:sz w:val="22"/>
                <w:szCs w:val="22"/>
                <w:lang w:val="es-ES"/>
              </w:rPr>
              <w:t>investigación</w:t>
            </w:r>
            <w:r w:rsidRPr="00666156">
              <w:rPr>
                <w:bCs/>
                <w:sz w:val="22"/>
                <w:szCs w:val="22"/>
                <w:lang w:val="es-ES"/>
              </w:rPr>
              <w:t xml:space="preserve"> interna y por la evaluación de los parámetros de rendimiento</w:t>
            </w:r>
          </w:p>
          <w:p w14:paraId="525688F0" w14:textId="362144EE" w:rsidR="00B71458" w:rsidRPr="00666156" w:rsidRDefault="00666156" w:rsidP="00FD27F8">
            <w:pPr>
              <w:numPr>
                <w:ilvl w:val="0"/>
                <w:numId w:val="9"/>
              </w:numPr>
              <w:jc w:val="both"/>
              <w:rPr>
                <w:bCs/>
                <w:sz w:val="22"/>
                <w:szCs w:val="22"/>
                <w:lang w:val="es-ES"/>
              </w:rPr>
            </w:pPr>
            <w:r w:rsidRPr="00666156">
              <w:rPr>
                <w:bCs/>
                <w:sz w:val="22"/>
                <w:szCs w:val="22"/>
                <w:lang w:val="es-ES"/>
              </w:rPr>
              <w:t xml:space="preserve">Cómo los usuarios interactúan con la página web </w:t>
            </w:r>
            <w:r w:rsidR="00460A95" w:rsidRPr="00666156">
              <w:rPr>
                <w:bCs/>
                <w:sz w:val="22"/>
                <w:szCs w:val="22"/>
                <w:lang w:val="es-ES"/>
              </w:rPr>
              <w:t>(</w:t>
            </w:r>
            <w:r w:rsidRPr="00666156">
              <w:rPr>
                <w:bCs/>
                <w:sz w:val="22"/>
                <w:szCs w:val="22"/>
                <w:lang w:val="es-ES"/>
              </w:rPr>
              <w:t>como usuarios anónimos</w:t>
            </w:r>
            <w:r w:rsidR="00460A95" w:rsidRPr="00666156">
              <w:rPr>
                <w:bCs/>
                <w:sz w:val="22"/>
                <w:szCs w:val="22"/>
                <w:lang w:val="es-ES"/>
              </w:rPr>
              <w:t>)</w:t>
            </w:r>
          </w:p>
          <w:p w14:paraId="5CD048E9" w14:textId="6FF6C540" w:rsidR="00B71458" w:rsidRPr="00666156" w:rsidRDefault="00666156" w:rsidP="00FD27F8">
            <w:pPr>
              <w:numPr>
                <w:ilvl w:val="0"/>
                <w:numId w:val="9"/>
              </w:numPr>
              <w:jc w:val="both"/>
              <w:rPr>
                <w:bCs/>
                <w:sz w:val="22"/>
                <w:szCs w:val="22"/>
                <w:lang w:val="es-ES"/>
              </w:rPr>
            </w:pPr>
            <w:r w:rsidRPr="00666156">
              <w:rPr>
                <w:bCs/>
                <w:sz w:val="22"/>
                <w:szCs w:val="22"/>
                <w:lang w:val="es-ES"/>
              </w:rPr>
              <w:t>No compartido con terceros</w:t>
            </w:r>
          </w:p>
          <w:p w14:paraId="70F42F30" w14:textId="538F025E" w:rsidR="00B71458" w:rsidRDefault="00666156" w:rsidP="00666156">
            <w:pPr>
              <w:numPr>
                <w:ilvl w:val="0"/>
                <w:numId w:val="9"/>
              </w:numPr>
              <w:jc w:val="both"/>
              <w:rPr>
                <w:bCs/>
                <w:sz w:val="22"/>
                <w:szCs w:val="22"/>
                <w:lang w:val="es-ES"/>
              </w:rPr>
            </w:pPr>
            <w:r w:rsidRPr="00666156">
              <w:rPr>
                <w:bCs/>
                <w:sz w:val="22"/>
                <w:szCs w:val="22"/>
                <w:lang w:val="es-ES"/>
              </w:rPr>
              <w:t xml:space="preserve">La gente es libre de rechazarlos  </w:t>
            </w:r>
          </w:p>
          <w:p w14:paraId="305AA1AC" w14:textId="77777777" w:rsidR="00666156" w:rsidRPr="00666156" w:rsidRDefault="00666156" w:rsidP="00666156">
            <w:pPr>
              <w:ind w:left="720"/>
              <w:jc w:val="both"/>
              <w:rPr>
                <w:bCs/>
                <w:sz w:val="22"/>
                <w:szCs w:val="22"/>
                <w:lang w:val="es-ES"/>
              </w:rPr>
            </w:pPr>
          </w:p>
          <w:p w14:paraId="62C33BB9" w14:textId="488A7E4D" w:rsidR="00B71458" w:rsidRPr="00402697" w:rsidRDefault="00460A95">
            <w:pPr>
              <w:jc w:val="both"/>
              <w:rPr>
                <w:bCs/>
                <w:sz w:val="22"/>
                <w:szCs w:val="22"/>
                <w:lang w:val="es-ES"/>
              </w:rPr>
            </w:pPr>
            <w:r w:rsidRPr="00666156">
              <w:rPr>
                <w:bCs/>
                <w:i/>
                <w:sz w:val="22"/>
                <w:szCs w:val="22"/>
                <w:lang w:val="es-ES"/>
              </w:rPr>
              <w:tab/>
            </w:r>
            <w:r w:rsidR="002A7457" w:rsidRPr="00371BBC">
              <w:rPr>
                <w:bCs/>
                <w:i/>
                <w:sz w:val="22"/>
                <w:szCs w:val="22"/>
                <w:lang w:val="es-ES"/>
              </w:rPr>
              <w:t>POR EJEMPLO</w:t>
            </w:r>
            <w:r w:rsidRPr="00402697">
              <w:rPr>
                <w:bCs/>
                <w:i/>
                <w:sz w:val="22"/>
                <w:szCs w:val="22"/>
                <w:lang w:val="es-ES"/>
              </w:rPr>
              <w:t xml:space="preserve">: </w:t>
            </w:r>
            <w:r w:rsidR="002A7457" w:rsidRPr="00402697">
              <w:rPr>
                <w:bCs/>
                <w:i/>
                <w:sz w:val="22"/>
                <w:szCs w:val="22"/>
                <w:lang w:val="es-ES"/>
              </w:rPr>
              <w:t xml:space="preserve">¿Cómo puedes gestionar las </w:t>
            </w:r>
            <w:r w:rsidRPr="00402697">
              <w:rPr>
                <w:bCs/>
                <w:i/>
                <w:sz w:val="22"/>
                <w:szCs w:val="22"/>
                <w:lang w:val="es-ES"/>
              </w:rPr>
              <w:t xml:space="preserve">cookies? </w:t>
            </w:r>
          </w:p>
          <w:p w14:paraId="76D708A3" w14:textId="769319AC" w:rsidR="00B71458" w:rsidRPr="00402697" w:rsidRDefault="00402697">
            <w:pPr>
              <w:jc w:val="both"/>
              <w:rPr>
                <w:bCs/>
                <w:sz w:val="22"/>
                <w:szCs w:val="22"/>
                <w:lang w:val="es-ES"/>
              </w:rPr>
            </w:pPr>
            <w:r w:rsidRPr="00402697">
              <w:rPr>
                <w:bCs/>
                <w:sz w:val="22"/>
                <w:szCs w:val="22"/>
                <w:lang w:val="es-ES"/>
              </w:rPr>
              <w:t xml:space="preserve">Elimina las cookies de tu dispositivo </w:t>
            </w:r>
            <w:r w:rsidR="00460A95" w:rsidRPr="00402697">
              <w:rPr>
                <w:bCs/>
                <w:sz w:val="22"/>
                <w:szCs w:val="22"/>
                <w:lang w:val="es-ES"/>
              </w:rPr>
              <w:t xml:space="preserve">→ </w:t>
            </w:r>
            <w:r w:rsidRPr="00402697">
              <w:rPr>
                <w:bCs/>
                <w:sz w:val="22"/>
                <w:szCs w:val="22"/>
                <w:lang w:val="es-ES"/>
              </w:rPr>
              <w:t xml:space="preserve">limpiando el historial de tu navegador  </w:t>
            </w:r>
          </w:p>
          <w:p w14:paraId="32734CA7" w14:textId="250D4533" w:rsidR="00B71458" w:rsidRPr="00402697" w:rsidRDefault="00402697">
            <w:pPr>
              <w:jc w:val="both"/>
              <w:rPr>
                <w:bCs/>
                <w:sz w:val="22"/>
                <w:szCs w:val="22"/>
                <w:lang w:val="es-ES"/>
              </w:rPr>
            </w:pPr>
            <w:r w:rsidRPr="00402697">
              <w:rPr>
                <w:bCs/>
                <w:sz w:val="22"/>
                <w:szCs w:val="22"/>
                <w:lang w:val="es-ES"/>
              </w:rPr>
              <w:t xml:space="preserve">Gestiona las cookies de páginas web especificas </w:t>
            </w:r>
            <w:r w:rsidR="00460A95" w:rsidRPr="00402697">
              <w:rPr>
                <w:bCs/>
                <w:sz w:val="22"/>
                <w:szCs w:val="22"/>
                <w:lang w:val="es-ES"/>
              </w:rPr>
              <w:t xml:space="preserve">→ </w:t>
            </w:r>
            <w:r w:rsidRPr="00402697">
              <w:rPr>
                <w:bCs/>
                <w:sz w:val="22"/>
                <w:szCs w:val="22"/>
                <w:lang w:val="es-ES"/>
              </w:rPr>
              <w:t>filtrando proactivamente las cookies que a</w:t>
            </w:r>
            <w:r>
              <w:rPr>
                <w:bCs/>
                <w:sz w:val="22"/>
                <w:szCs w:val="22"/>
                <w:lang w:val="es-ES"/>
              </w:rPr>
              <w:t>ceptas y las que no</w:t>
            </w:r>
          </w:p>
          <w:p w14:paraId="0C506AD4" w14:textId="055340D1" w:rsidR="00B71458" w:rsidRPr="00402697" w:rsidRDefault="00402697">
            <w:pPr>
              <w:jc w:val="both"/>
              <w:rPr>
                <w:bCs/>
                <w:sz w:val="22"/>
                <w:szCs w:val="22"/>
                <w:lang w:val="es-ES"/>
              </w:rPr>
            </w:pPr>
            <w:r w:rsidRPr="00402697">
              <w:rPr>
                <w:bCs/>
                <w:sz w:val="22"/>
                <w:szCs w:val="22"/>
                <w:lang w:val="es-ES"/>
              </w:rPr>
              <w:t>Bloquear las cookies</w:t>
            </w:r>
            <w:r w:rsidR="00460A95" w:rsidRPr="00402697">
              <w:rPr>
                <w:bCs/>
                <w:sz w:val="22"/>
                <w:szCs w:val="22"/>
                <w:lang w:val="es-ES"/>
              </w:rPr>
              <w:t xml:space="preserve"> → </w:t>
            </w:r>
            <w:r w:rsidRPr="00402697">
              <w:rPr>
                <w:bCs/>
                <w:sz w:val="22"/>
                <w:szCs w:val="22"/>
                <w:lang w:val="es-ES"/>
              </w:rPr>
              <w:t xml:space="preserve">mediante la configuración de tu navegador a los </w:t>
            </w:r>
            <w:r>
              <w:rPr>
                <w:bCs/>
                <w:sz w:val="22"/>
                <w:szCs w:val="22"/>
                <w:lang w:val="es-ES"/>
              </w:rPr>
              <w:t xml:space="preserve">estándares más “elevados” </w:t>
            </w:r>
          </w:p>
          <w:p w14:paraId="041EF76C" w14:textId="77777777" w:rsidR="00B71458" w:rsidRPr="00402697" w:rsidRDefault="00B71458">
            <w:pPr>
              <w:jc w:val="both"/>
              <w:rPr>
                <w:bCs/>
                <w:sz w:val="22"/>
                <w:szCs w:val="22"/>
                <w:lang w:val="es-ES"/>
              </w:rPr>
            </w:pPr>
          </w:p>
          <w:p w14:paraId="3306AAC0" w14:textId="1E7DF8DA" w:rsidR="00B71458" w:rsidRPr="00BF26CD" w:rsidRDefault="00460A95">
            <w:pPr>
              <w:jc w:val="both"/>
              <w:rPr>
                <w:bCs/>
                <w:sz w:val="22"/>
                <w:szCs w:val="22"/>
                <w:lang w:val="es-ES"/>
              </w:rPr>
            </w:pPr>
            <w:r w:rsidRPr="00402697">
              <w:rPr>
                <w:bCs/>
                <w:i/>
                <w:sz w:val="22"/>
                <w:szCs w:val="22"/>
                <w:lang w:val="es-ES"/>
              </w:rPr>
              <w:tab/>
            </w:r>
            <w:r w:rsidR="007920A9" w:rsidRPr="007920A9">
              <w:rPr>
                <w:bCs/>
                <w:sz w:val="22"/>
                <w:szCs w:val="22"/>
                <w:lang w:val="es-ES"/>
              </w:rPr>
              <w:t>Sección</w:t>
            </w:r>
            <w:r w:rsidR="00520BAA" w:rsidRPr="007920A9">
              <w:rPr>
                <w:bCs/>
                <w:sz w:val="22"/>
                <w:szCs w:val="22"/>
                <w:lang w:val="es-ES"/>
              </w:rPr>
              <w:t xml:space="preserve"> 3.7: </w:t>
            </w:r>
            <w:r w:rsidR="007920A9" w:rsidRPr="007920A9">
              <w:rPr>
                <w:bCs/>
                <w:sz w:val="22"/>
                <w:szCs w:val="22"/>
                <w:lang w:val="es-ES"/>
              </w:rPr>
              <w:t>¿Qué pasa si deseas tomar medidas para proteger tus datos pe</w:t>
            </w:r>
            <w:r w:rsidR="007920A9">
              <w:rPr>
                <w:bCs/>
                <w:sz w:val="22"/>
                <w:szCs w:val="22"/>
                <w:lang w:val="es-ES"/>
              </w:rPr>
              <w:t xml:space="preserve">rsonales? </w:t>
            </w:r>
          </w:p>
          <w:p w14:paraId="21D14A4A" w14:textId="1C05A3EC" w:rsidR="00B71458" w:rsidRPr="00EA7696" w:rsidRDefault="00EA7696" w:rsidP="00FD27F8">
            <w:pPr>
              <w:numPr>
                <w:ilvl w:val="0"/>
                <w:numId w:val="9"/>
              </w:numPr>
              <w:jc w:val="both"/>
              <w:rPr>
                <w:bCs/>
                <w:sz w:val="22"/>
                <w:szCs w:val="22"/>
                <w:lang w:val="es-ES"/>
              </w:rPr>
            </w:pPr>
            <w:r w:rsidRPr="00EA7696">
              <w:rPr>
                <w:bCs/>
                <w:sz w:val="22"/>
                <w:szCs w:val="22"/>
                <w:lang w:val="es-ES"/>
              </w:rPr>
              <w:t xml:space="preserve">Envía una reclamación a </w:t>
            </w:r>
            <w:r>
              <w:rPr>
                <w:bCs/>
                <w:sz w:val="22"/>
                <w:szCs w:val="22"/>
                <w:lang w:val="es-ES"/>
              </w:rPr>
              <w:t>las Autoridades de Protección de Datos (APD)</w:t>
            </w:r>
            <w:r w:rsidRPr="00EA7696">
              <w:rPr>
                <w:bCs/>
                <w:sz w:val="22"/>
                <w:szCs w:val="22"/>
                <w:lang w:val="es-ES"/>
              </w:rPr>
              <w:t xml:space="preserve"> naci</w:t>
            </w:r>
            <w:r>
              <w:rPr>
                <w:bCs/>
                <w:sz w:val="22"/>
                <w:szCs w:val="22"/>
                <w:lang w:val="es-ES"/>
              </w:rPr>
              <w:t>onal</w:t>
            </w:r>
            <w:r w:rsidR="00D80858">
              <w:rPr>
                <w:bCs/>
                <w:sz w:val="22"/>
                <w:szCs w:val="22"/>
                <w:lang w:val="es-ES"/>
              </w:rPr>
              <w:t>es</w:t>
            </w:r>
            <w:r>
              <w:rPr>
                <w:bCs/>
                <w:sz w:val="22"/>
                <w:szCs w:val="22"/>
                <w:lang w:val="es-ES"/>
              </w:rPr>
              <w:t xml:space="preserve"> </w:t>
            </w:r>
            <w:r w:rsidR="00460A95" w:rsidRPr="00EA7696">
              <w:rPr>
                <w:bCs/>
                <w:sz w:val="22"/>
                <w:szCs w:val="22"/>
                <w:lang w:val="es-ES"/>
              </w:rPr>
              <w:t xml:space="preserve"> </w:t>
            </w:r>
            <w:r>
              <w:rPr>
                <w:bCs/>
                <w:sz w:val="22"/>
                <w:szCs w:val="22"/>
                <w:lang w:val="es-ES"/>
              </w:rPr>
              <w:t xml:space="preserve"> </w:t>
            </w:r>
          </w:p>
          <w:p w14:paraId="751BB7BF" w14:textId="48C7C26A" w:rsidR="00B71458" w:rsidRPr="00EA7696" w:rsidRDefault="00EA7696" w:rsidP="00FD27F8">
            <w:pPr>
              <w:numPr>
                <w:ilvl w:val="0"/>
                <w:numId w:val="9"/>
              </w:numPr>
              <w:jc w:val="both"/>
              <w:rPr>
                <w:bCs/>
                <w:sz w:val="22"/>
                <w:szCs w:val="22"/>
                <w:lang w:val="es-ES"/>
              </w:rPr>
            </w:pPr>
            <w:r w:rsidRPr="00EA7696">
              <w:rPr>
                <w:bCs/>
                <w:sz w:val="22"/>
                <w:szCs w:val="22"/>
                <w:lang w:val="es-ES"/>
              </w:rPr>
              <w:t xml:space="preserve">Toma medidas legales contra el </w:t>
            </w:r>
            <w:r w:rsidR="00460A95" w:rsidRPr="00EA7696">
              <w:rPr>
                <w:bCs/>
                <w:sz w:val="22"/>
                <w:szCs w:val="22"/>
                <w:lang w:val="es-ES"/>
              </w:rPr>
              <w:t>“</w:t>
            </w:r>
            <w:r w:rsidR="0087703E" w:rsidRPr="0087703E">
              <w:rPr>
                <w:bCs/>
                <w:sz w:val="22"/>
                <w:szCs w:val="22"/>
                <w:lang w:val="es-ES"/>
              </w:rPr>
              <w:t>infractor</w:t>
            </w:r>
            <w:r w:rsidR="00460A95" w:rsidRPr="00EA7696">
              <w:rPr>
                <w:bCs/>
                <w:sz w:val="22"/>
                <w:szCs w:val="22"/>
                <w:lang w:val="es-ES"/>
              </w:rPr>
              <w:t>”</w:t>
            </w:r>
          </w:p>
          <w:p w14:paraId="43650370" w14:textId="480D558F" w:rsidR="00B71458" w:rsidRPr="00EA7696" w:rsidRDefault="00EA7696" w:rsidP="00FD27F8">
            <w:pPr>
              <w:numPr>
                <w:ilvl w:val="0"/>
                <w:numId w:val="9"/>
              </w:numPr>
              <w:jc w:val="both"/>
              <w:rPr>
                <w:bCs/>
                <w:sz w:val="22"/>
                <w:szCs w:val="22"/>
                <w:lang w:val="es-ES"/>
              </w:rPr>
            </w:pPr>
            <w:r w:rsidRPr="00EA7696">
              <w:rPr>
                <w:bCs/>
                <w:sz w:val="22"/>
                <w:szCs w:val="22"/>
                <w:lang w:val="es-ES"/>
              </w:rPr>
              <w:t xml:space="preserve">Toma medidas legales contra </w:t>
            </w:r>
            <w:r>
              <w:rPr>
                <w:bCs/>
                <w:sz w:val="22"/>
                <w:szCs w:val="22"/>
                <w:lang w:val="es-ES"/>
              </w:rPr>
              <w:t>las APD</w:t>
            </w:r>
          </w:p>
          <w:p w14:paraId="1541ACA4" w14:textId="77777777" w:rsidR="00B71458" w:rsidRPr="00EA7696" w:rsidRDefault="00B71458">
            <w:pPr>
              <w:ind w:left="720"/>
              <w:jc w:val="both"/>
              <w:rPr>
                <w:bCs/>
                <w:sz w:val="22"/>
                <w:szCs w:val="22"/>
                <w:lang w:val="es-ES"/>
              </w:rPr>
            </w:pPr>
          </w:p>
          <w:p w14:paraId="1388D7F6" w14:textId="7C2DA131" w:rsidR="00B71458" w:rsidRPr="00AF69B2" w:rsidRDefault="00D80858">
            <w:pPr>
              <w:jc w:val="both"/>
              <w:rPr>
                <w:bCs/>
                <w:sz w:val="22"/>
                <w:szCs w:val="22"/>
              </w:rPr>
            </w:pPr>
            <w:r>
              <w:rPr>
                <w:bCs/>
                <w:sz w:val="22"/>
                <w:szCs w:val="22"/>
              </w:rPr>
              <w:t>Fuente</w:t>
            </w:r>
            <w:r w:rsidR="00460A95" w:rsidRPr="00AF69B2">
              <w:rPr>
                <w:bCs/>
                <w:sz w:val="22"/>
                <w:szCs w:val="22"/>
              </w:rPr>
              <w:t xml:space="preserve">: </w:t>
            </w:r>
            <w:hyperlink r:id="rId8">
              <w:r w:rsidR="00460A95" w:rsidRPr="00AF69B2">
                <w:rPr>
                  <w:bCs/>
                  <w:color w:val="0000FF"/>
                  <w:sz w:val="22"/>
                  <w:szCs w:val="22"/>
                  <w:u w:val="single"/>
                </w:rPr>
                <w:t>What should I do if I think that my personal data protection rights haven’t been respected?, EU Commission</w:t>
              </w:r>
            </w:hyperlink>
          </w:p>
          <w:p w14:paraId="03D1BDAE" w14:textId="77777777" w:rsidR="00B71458" w:rsidRPr="00AF69B2" w:rsidRDefault="00B71458">
            <w:pPr>
              <w:jc w:val="both"/>
              <w:rPr>
                <w:bCs/>
                <w:sz w:val="22"/>
                <w:szCs w:val="22"/>
              </w:rPr>
            </w:pPr>
          </w:p>
          <w:p w14:paraId="2066705D" w14:textId="1C3D391C" w:rsidR="00B71458" w:rsidRPr="0087703E" w:rsidRDefault="00460A95">
            <w:pPr>
              <w:jc w:val="both"/>
              <w:rPr>
                <w:bCs/>
                <w:sz w:val="22"/>
                <w:szCs w:val="22"/>
                <w:lang w:val="es-ES"/>
              </w:rPr>
            </w:pPr>
            <w:r w:rsidRPr="00AF69B2">
              <w:rPr>
                <w:bCs/>
                <w:i/>
                <w:sz w:val="22"/>
                <w:szCs w:val="22"/>
              </w:rPr>
              <w:tab/>
            </w:r>
            <w:r w:rsidRPr="00D80858">
              <w:rPr>
                <w:bCs/>
                <w:i/>
                <w:sz w:val="22"/>
                <w:szCs w:val="22"/>
                <w:lang w:val="es-ES"/>
              </w:rPr>
              <w:t xml:space="preserve">1. </w:t>
            </w:r>
            <w:r w:rsidR="00D80858" w:rsidRPr="0087703E">
              <w:rPr>
                <w:bCs/>
                <w:i/>
                <w:iCs/>
                <w:sz w:val="22"/>
                <w:szCs w:val="22"/>
                <w:lang w:val="es-ES"/>
              </w:rPr>
              <w:t xml:space="preserve">Envía una reclamación a las </w:t>
            </w:r>
            <w:r w:rsidR="0087703E" w:rsidRPr="0087703E">
              <w:rPr>
                <w:bCs/>
                <w:i/>
                <w:iCs/>
                <w:color w:val="0000FF"/>
                <w:sz w:val="22"/>
                <w:szCs w:val="22"/>
                <w:u w:val="single"/>
                <w:lang w:val="es-ES"/>
              </w:rPr>
              <w:t>Autoridades de Protección de Datos (APD)</w:t>
            </w:r>
            <w:r w:rsidR="0087703E" w:rsidRPr="0087703E">
              <w:rPr>
                <w:bCs/>
                <w:i/>
                <w:iCs/>
                <w:color w:val="0000FF"/>
                <w:sz w:val="22"/>
                <w:szCs w:val="22"/>
                <w:lang w:val="es-ES"/>
              </w:rPr>
              <w:t xml:space="preserve"> </w:t>
            </w:r>
            <w:r w:rsidR="0087703E" w:rsidRPr="0087703E">
              <w:rPr>
                <w:bCs/>
                <w:i/>
                <w:iCs/>
                <w:sz w:val="22"/>
                <w:szCs w:val="22"/>
                <w:lang w:val="es-ES"/>
              </w:rPr>
              <w:t>nacionales</w:t>
            </w:r>
            <w:r w:rsidR="0087703E">
              <w:rPr>
                <w:bCs/>
                <w:sz w:val="22"/>
                <w:szCs w:val="22"/>
                <w:lang w:val="es-ES"/>
              </w:rPr>
              <w:t xml:space="preserve"> </w:t>
            </w:r>
            <w:r w:rsidR="0087703E" w:rsidRPr="00EA7696">
              <w:rPr>
                <w:bCs/>
                <w:sz w:val="22"/>
                <w:szCs w:val="22"/>
                <w:lang w:val="es-ES"/>
              </w:rPr>
              <w:t xml:space="preserve"> </w:t>
            </w:r>
            <w:r w:rsidR="0087703E">
              <w:rPr>
                <w:bCs/>
                <w:sz w:val="22"/>
                <w:szCs w:val="22"/>
                <w:lang w:val="es-ES"/>
              </w:rPr>
              <w:t xml:space="preserve"> </w:t>
            </w:r>
          </w:p>
          <w:p w14:paraId="14F16373" w14:textId="77777777" w:rsidR="00B71458" w:rsidRPr="00D80858" w:rsidRDefault="00B71458">
            <w:pPr>
              <w:rPr>
                <w:bCs/>
                <w:sz w:val="22"/>
                <w:szCs w:val="22"/>
                <w:lang w:val="es-ES"/>
              </w:rPr>
            </w:pPr>
          </w:p>
          <w:p w14:paraId="0B80E715" w14:textId="77777777" w:rsidR="00B71458" w:rsidRPr="00AF69B2" w:rsidRDefault="00460A95">
            <w:pPr>
              <w:jc w:val="center"/>
              <w:rPr>
                <w:bCs/>
                <w:sz w:val="22"/>
                <w:szCs w:val="22"/>
              </w:rPr>
            </w:pPr>
            <w:r w:rsidRPr="00AF69B2">
              <w:rPr>
                <w:bCs/>
                <w:noProof/>
                <w:sz w:val="22"/>
                <w:szCs w:val="22"/>
                <w:lang w:val="it-IT" w:eastAsia="it-IT"/>
              </w:rPr>
              <w:lastRenderedPageBreak/>
              <w:drawing>
                <wp:inline distT="0" distB="0" distL="114300" distR="114300" wp14:anchorId="26CAFAFB" wp14:editId="540B4161">
                  <wp:extent cx="3904615" cy="2212340"/>
                  <wp:effectExtent l="0" t="0" r="0" b="0"/>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904615" cy="2212340"/>
                          </a:xfrm>
                          <a:prstGeom prst="rect">
                            <a:avLst/>
                          </a:prstGeom>
                          <a:ln/>
                        </pic:spPr>
                      </pic:pic>
                    </a:graphicData>
                  </a:graphic>
                </wp:inline>
              </w:drawing>
            </w:r>
          </w:p>
          <w:p w14:paraId="6B2DBBDC" w14:textId="77777777" w:rsidR="00B71458" w:rsidRPr="00AF69B2" w:rsidRDefault="00B71458">
            <w:pPr>
              <w:jc w:val="center"/>
              <w:rPr>
                <w:bCs/>
                <w:sz w:val="22"/>
                <w:szCs w:val="22"/>
              </w:rPr>
            </w:pPr>
          </w:p>
          <w:p w14:paraId="548CDFB5" w14:textId="77777777" w:rsidR="00B71458" w:rsidRPr="00AF69B2" w:rsidRDefault="00B71458">
            <w:pPr>
              <w:jc w:val="center"/>
              <w:rPr>
                <w:bCs/>
                <w:sz w:val="22"/>
                <w:szCs w:val="22"/>
              </w:rPr>
            </w:pPr>
          </w:p>
          <w:p w14:paraId="3B6EF51A" w14:textId="65FDC7F6" w:rsidR="00B71458" w:rsidRPr="0087703E" w:rsidRDefault="00460A95" w:rsidP="0087703E">
            <w:pPr>
              <w:ind w:left="360"/>
              <w:jc w:val="both"/>
              <w:rPr>
                <w:bCs/>
                <w:i/>
                <w:iCs/>
                <w:sz w:val="22"/>
                <w:szCs w:val="22"/>
                <w:lang w:val="es-ES"/>
              </w:rPr>
            </w:pPr>
            <w:r w:rsidRPr="00AF69B2">
              <w:rPr>
                <w:bCs/>
                <w:i/>
                <w:sz w:val="22"/>
                <w:szCs w:val="22"/>
              </w:rPr>
              <w:tab/>
            </w:r>
            <w:r w:rsidRPr="0087703E">
              <w:rPr>
                <w:bCs/>
                <w:i/>
                <w:sz w:val="22"/>
                <w:szCs w:val="22"/>
                <w:lang w:val="es-ES"/>
              </w:rPr>
              <w:t xml:space="preserve">2. </w:t>
            </w:r>
            <w:r w:rsidR="0087703E" w:rsidRPr="0087703E">
              <w:rPr>
                <w:bCs/>
                <w:i/>
                <w:iCs/>
                <w:sz w:val="22"/>
                <w:szCs w:val="22"/>
                <w:lang w:val="es-ES"/>
              </w:rPr>
              <w:t>Toma medidas legales contra el “</w:t>
            </w:r>
            <w:r w:rsidR="0087703E">
              <w:rPr>
                <w:bCs/>
                <w:i/>
                <w:iCs/>
                <w:sz w:val="22"/>
                <w:szCs w:val="22"/>
                <w:lang w:val="es-ES"/>
              </w:rPr>
              <w:t>infractor</w:t>
            </w:r>
            <w:r w:rsidR="0087703E" w:rsidRPr="0087703E">
              <w:rPr>
                <w:bCs/>
                <w:i/>
                <w:iCs/>
                <w:sz w:val="22"/>
                <w:szCs w:val="22"/>
                <w:lang w:val="es-ES"/>
              </w:rPr>
              <w:t>”</w:t>
            </w:r>
          </w:p>
          <w:p w14:paraId="2ABDB1D3" w14:textId="31518399" w:rsidR="00B71458" w:rsidRPr="00B7605E" w:rsidRDefault="00B7605E" w:rsidP="00391A30">
            <w:pPr>
              <w:jc w:val="both"/>
              <w:rPr>
                <w:bCs/>
                <w:sz w:val="22"/>
                <w:szCs w:val="22"/>
                <w:lang w:val="es-ES"/>
              </w:rPr>
            </w:pPr>
            <w:r>
              <w:rPr>
                <w:bCs/>
                <w:sz w:val="22"/>
                <w:szCs w:val="22"/>
                <w:lang w:val="es-ES"/>
              </w:rPr>
              <w:t>Sin duda</w:t>
            </w:r>
            <w:r w:rsidRPr="00B7605E">
              <w:rPr>
                <w:bCs/>
                <w:sz w:val="22"/>
                <w:szCs w:val="22"/>
                <w:lang w:val="es-ES"/>
              </w:rPr>
              <w:t xml:space="preserve">, un enfoque más directo que el </w:t>
            </w:r>
            <w:r>
              <w:rPr>
                <w:bCs/>
                <w:sz w:val="22"/>
                <w:szCs w:val="22"/>
                <w:lang w:val="es-ES"/>
              </w:rPr>
              <w:t>anterior</w:t>
            </w:r>
            <w:r w:rsidRPr="00B7605E">
              <w:rPr>
                <w:bCs/>
                <w:sz w:val="22"/>
                <w:szCs w:val="22"/>
                <w:lang w:val="es-ES"/>
              </w:rPr>
              <w:t xml:space="preserve">… </w:t>
            </w:r>
          </w:p>
          <w:p w14:paraId="4A5BBB27" w14:textId="70B04F08" w:rsidR="00B71458" w:rsidRPr="00B7605E" w:rsidRDefault="00B7605E" w:rsidP="00391A30">
            <w:pPr>
              <w:jc w:val="both"/>
              <w:rPr>
                <w:bCs/>
                <w:sz w:val="22"/>
                <w:szCs w:val="22"/>
                <w:lang w:val="es-ES"/>
              </w:rPr>
            </w:pPr>
            <w:r w:rsidRPr="00B7605E">
              <w:rPr>
                <w:bCs/>
                <w:sz w:val="22"/>
                <w:szCs w:val="22"/>
                <w:lang w:val="es-ES"/>
              </w:rPr>
              <w:t>Puedes ser asistido por un profesional</w:t>
            </w:r>
            <w:r w:rsidR="00460A95" w:rsidRPr="00B7605E">
              <w:rPr>
                <w:bCs/>
                <w:sz w:val="22"/>
                <w:szCs w:val="22"/>
                <w:lang w:val="es-ES"/>
              </w:rPr>
              <w:t xml:space="preserve"> (</w:t>
            </w:r>
            <w:r w:rsidRPr="00B7605E">
              <w:rPr>
                <w:bCs/>
                <w:sz w:val="22"/>
                <w:szCs w:val="22"/>
                <w:lang w:val="es-ES"/>
              </w:rPr>
              <w:t>por ejemplo</w:t>
            </w:r>
            <w:r w:rsidR="00460A95" w:rsidRPr="00B7605E">
              <w:rPr>
                <w:bCs/>
                <w:sz w:val="22"/>
                <w:szCs w:val="22"/>
                <w:lang w:val="es-ES"/>
              </w:rPr>
              <w:t xml:space="preserve">, </w:t>
            </w:r>
            <w:r w:rsidRPr="00B7605E">
              <w:rPr>
                <w:bCs/>
                <w:sz w:val="22"/>
                <w:szCs w:val="22"/>
                <w:lang w:val="es-ES"/>
              </w:rPr>
              <w:t>un abogado</w:t>
            </w:r>
            <w:r w:rsidR="00460A95" w:rsidRPr="00B7605E">
              <w:rPr>
                <w:bCs/>
                <w:sz w:val="22"/>
                <w:szCs w:val="22"/>
                <w:lang w:val="es-ES"/>
              </w:rPr>
              <w:t xml:space="preserve">) </w:t>
            </w:r>
            <w:r w:rsidRPr="00B7605E">
              <w:rPr>
                <w:bCs/>
                <w:sz w:val="22"/>
                <w:szCs w:val="22"/>
                <w:lang w:val="es-ES"/>
              </w:rPr>
              <w:t xml:space="preserve">si piensas que una empresa o una </w:t>
            </w:r>
            <w:r>
              <w:rPr>
                <w:bCs/>
                <w:sz w:val="22"/>
                <w:szCs w:val="22"/>
                <w:lang w:val="es-ES"/>
              </w:rPr>
              <w:t xml:space="preserve">organización ha </w:t>
            </w:r>
            <w:r w:rsidR="00460A95" w:rsidRPr="00B7605E">
              <w:rPr>
                <w:bCs/>
                <w:sz w:val="22"/>
                <w:szCs w:val="22"/>
                <w:lang w:val="es-ES"/>
              </w:rPr>
              <w:t>“</w:t>
            </w:r>
            <w:r>
              <w:rPr>
                <w:bCs/>
                <w:sz w:val="22"/>
                <w:szCs w:val="22"/>
                <w:lang w:val="es-ES"/>
              </w:rPr>
              <w:t>maltratado</w:t>
            </w:r>
            <w:r w:rsidR="00460A95" w:rsidRPr="00B7605E">
              <w:rPr>
                <w:bCs/>
                <w:sz w:val="22"/>
                <w:szCs w:val="22"/>
                <w:lang w:val="es-ES"/>
              </w:rPr>
              <w:t xml:space="preserve">” </w:t>
            </w:r>
            <w:r>
              <w:rPr>
                <w:bCs/>
                <w:sz w:val="22"/>
                <w:szCs w:val="22"/>
                <w:lang w:val="es-ES"/>
              </w:rPr>
              <w:t>tus datos personales</w:t>
            </w:r>
            <w:r w:rsidR="00460A95" w:rsidRPr="00B7605E">
              <w:rPr>
                <w:bCs/>
                <w:sz w:val="22"/>
                <w:szCs w:val="22"/>
                <w:lang w:val="es-ES"/>
              </w:rPr>
              <w:t xml:space="preserve"> = </w:t>
            </w:r>
            <w:r>
              <w:rPr>
                <w:bCs/>
                <w:sz w:val="22"/>
                <w:szCs w:val="22"/>
                <w:lang w:val="es-ES"/>
              </w:rPr>
              <w:t xml:space="preserve">no cumple con ninguno de los siete </w:t>
            </w:r>
            <w:r w:rsidR="00F10945">
              <w:rPr>
                <w:bCs/>
                <w:sz w:val="22"/>
                <w:szCs w:val="22"/>
                <w:lang w:val="es-ES"/>
              </w:rPr>
              <w:t>fundamentos</w:t>
            </w:r>
            <w:r>
              <w:rPr>
                <w:bCs/>
                <w:sz w:val="22"/>
                <w:szCs w:val="22"/>
                <w:lang w:val="es-ES"/>
              </w:rPr>
              <w:t xml:space="preserve"> de la protección de datos</w:t>
            </w:r>
            <w:r w:rsidR="00460A95" w:rsidRPr="00B7605E">
              <w:rPr>
                <w:bCs/>
                <w:sz w:val="22"/>
                <w:szCs w:val="22"/>
                <w:lang w:val="es-ES"/>
              </w:rPr>
              <w:t>.</w:t>
            </w:r>
          </w:p>
          <w:p w14:paraId="3C27964B" w14:textId="77777777" w:rsidR="00B71458" w:rsidRPr="00B7605E" w:rsidRDefault="00B71458" w:rsidP="00391A30">
            <w:pPr>
              <w:jc w:val="both"/>
              <w:rPr>
                <w:bCs/>
                <w:sz w:val="22"/>
                <w:szCs w:val="22"/>
                <w:lang w:val="es-ES"/>
              </w:rPr>
            </w:pPr>
          </w:p>
          <w:p w14:paraId="78A220F9" w14:textId="327A3513" w:rsidR="0087703E" w:rsidRPr="0087703E" w:rsidRDefault="00460A95" w:rsidP="00391A30">
            <w:pPr>
              <w:ind w:left="360"/>
              <w:jc w:val="both"/>
              <w:rPr>
                <w:bCs/>
                <w:i/>
                <w:sz w:val="22"/>
                <w:szCs w:val="22"/>
                <w:lang w:val="es-ES"/>
              </w:rPr>
            </w:pPr>
            <w:r w:rsidRPr="00B7605E">
              <w:rPr>
                <w:bCs/>
                <w:i/>
                <w:sz w:val="22"/>
                <w:szCs w:val="22"/>
                <w:lang w:val="es-ES"/>
              </w:rPr>
              <w:tab/>
              <w:t xml:space="preserve">3. </w:t>
            </w:r>
            <w:r w:rsidR="0087703E" w:rsidRPr="0087703E">
              <w:rPr>
                <w:bCs/>
                <w:i/>
                <w:sz w:val="22"/>
                <w:szCs w:val="22"/>
                <w:lang w:val="es-ES"/>
              </w:rPr>
              <w:t>Toma medidas legales contra las APD</w:t>
            </w:r>
          </w:p>
          <w:p w14:paraId="55BD8DE4" w14:textId="7ED7F65A" w:rsidR="00B71458" w:rsidRPr="00B7605E" w:rsidRDefault="00B71458" w:rsidP="00391A30">
            <w:pPr>
              <w:jc w:val="both"/>
              <w:rPr>
                <w:bCs/>
                <w:sz w:val="22"/>
                <w:szCs w:val="22"/>
                <w:lang w:val="es-ES"/>
              </w:rPr>
            </w:pPr>
          </w:p>
          <w:p w14:paraId="63F94B14" w14:textId="7E81CE04" w:rsidR="00B71458" w:rsidRPr="00613FC6" w:rsidRDefault="00613FC6" w:rsidP="00391A30">
            <w:pPr>
              <w:jc w:val="both"/>
              <w:rPr>
                <w:bCs/>
                <w:sz w:val="22"/>
                <w:szCs w:val="22"/>
                <w:lang w:val="es-ES"/>
              </w:rPr>
            </w:pPr>
            <w:r w:rsidRPr="00613FC6">
              <w:rPr>
                <w:bCs/>
                <w:sz w:val="22"/>
                <w:szCs w:val="22"/>
                <w:lang w:val="es-ES"/>
              </w:rPr>
              <w:t xml:space="preserve">Si crees de verdad que las APD fallaron en representar tu interés, tienes derecho a resolver tu caso en tribunal. Este caso se verifica cuando: </w:t>
            </w:r>
          </w:p>
          <w:p w14:paraId="6DC223A4" w14:textId="580163E9" w:rsidR="00B71458" w:rsidRPr="00613FC6" w:rsidRDefault="00613FC6" w:rsidP="00391A30">
            <w:pPr>
              <w:numPr>
                <w:ilvl w:val="0"/>
                <w:numId w:val="9"/>
              </w:numPr>
              <w:jc w:val="both"/>
              <w:rPr>
                <w:bCs/>
                <w:sz w:val="22"/>
                <w:szCs w:val="22"/>
                <w:lang w:val="es-ES"/>
              </w:rPr>
            </w:pPr>
            <w:r w:rsidRPr="00613FC6">
              <w:rPr>
                <w:bCs/>
                <w:sz w:val="22"/>
                <w:szCs w:val="22"/>
                <w:lang w:val="es-ES"/>
              </w:rPr>
              <w:t>No estás satisfecho con la respuesta/ replica/</w:t>
            </w:r>
            <w:r w:rsidR="00460A95" w:rsidRPr="00613FC6">
              <w:rPr>
                <w:bCs/>
                <w:sz w:val="22"/>
                <w:szCs w:val="22"/>
                <w:lang w:val="es-ES"/>
              </w:rPr>
              <w:t xml:space="preserve"> </w:t>
            </w:r>
            <w:r w:rsidRPr="00613FC6">
              <w:rPr>
                <w:bCs/>
                <w:sz w:val="22"/>
                <w:szCs w:val="22"/>
                <w:lang w:val="es-ES"/>
              </w:rPr>
              <w:t>comentario</w:t>
            </w:r>
            <w:r w:rsidR="00460A95" w:rsidRPr="00613FC6">
              <w:rPr>
                <w:bCs/>
                <w:sz w:val="22"/>
                <w:szCs w:val="22"/>
                <w:lang w:val="es-ES"/>
              </w:rPr>
              <w:t xml:space="preserve"> </w:t>
            </w:r>
            <w:r w:rsidRPr="00613FC6">
              <w:rPr>
                <w:bCs/>
                <w:sz w:val="22"/>
                <w:szCs w:val="22"/>
                <w:lang w:val="es-ES"/>
              </w:rPr>
              <w:t>que te han dado.</w:t>
            </w:r>
          </w:p>
          <w:p w14:paraId="28861C3D" w14:textId="7C281AC7" w:rsidR="00B71458" w:rsidRPr="00A07C2C" w:rsidRDefault="00613FC6" w:rsidP="00391A30">
            <w:pPr>
              <w:numPr>
                <w:ilvl w:val="0"/>
                <w:numId w:val="9"/>
              </w:numPr>
              <w:jc w:val="both"/>
              <w:rPr>
                <w:bCs/>
                <w:color w:val="000000"/>
                <w:sz w:val="22"/>
                <w:szCs w:val="22"/>
                <w:lang w:val="es-ES"/>
              </w:rPr>
            </w:pPr>
            <w:r w:rsidRPr="00A07C2C">
              <w:rPr>
                <w:bCs/>
                <w:sz w:val="22"/>
                <w:szCs w:val="22"/>
                <w:lang w:val="es-ES"/>
              </w:rPr>
              <w:t xml:space="preserve">No recibes </w:t>
            </w:r>
            <w:r w:rsidR="00A07C2C" w:rsidRPr="00A07C2C">
              <w:rPr>
                <w:bCs/>
                <w:sz w:val="22"/>
                <w:szCs w:val="22"/>
                <w:lang w:val="es-ES"/>
              </w:rPr>
              <w:t>actualizaciones</w:t>
            </w:r>
            <w:r w:rsidRPr="00A07C2C">
              <w:rPr>
                <w:bCs/>
                <w:sz w:val="22"/>
                <w:szCs w:val="22"/>
                <w:lang w:val="es-ES"/>
              </w:rPr>
              <w:t xml:space="preserve">/novedades sobre tu caso </w:t>
            </w:r>
            <w:r w:rsidR="00A07C2C" w:rsidRPr="00A07C2C">
              <w:rPr>
                <w:bCs/>
                <w:sz w:val="22"/>
                <w:szCs w:val="22"/>
                <w:lang w:val="es-ES"/>
              </w:rPr>
              <w:t xml:space="preserve">de las APD dentro de 3 meses, empezando a contar del día en </w:t>
            </w:r>
            <w:r w:rsidR="00A07C2C">
              <w:rPr>
                <w:bCs/>
                <w:sz w:val="22"/>
                <w:szCs w:val="22"/>
                <w:lang w:val="es-ES"/>
              </w:rPr>
              <w:t xml:space="preserve">que presentó su reclamación a la oficina. </w:t>
            </w:r>
          </w:p>
        </w:tc>
      </w:tr>
      <w:tr w:rsidR="00B71458" w14:paraId="4E9E5998" w14:textId="77777777">
        <w:trPr>
          <w:trHeight w:val="387"/>
        </w:trPr>
        <w:tc>
          <w:tcPr>
            <w:tcW w:w="8647" w:type="dxa"/>
            <w:gridSpan w:val="2"/>
            <w:shd w:val="clear" w:color="auto" w:fill="FFD966"/>
            <w:tcMar>
              <w:top w:w="28" w:type="dxa"/>
              <w:left w:w="108" w:type="dxa"/>
              <w:bottom w:w="28" w:type="dxa"/>
              <w:right w:w="108" w:type="dxa"/>
            </w:tcMar>
            <w:vAlign w:val="center"/>
          </w:tcPr>
          <w:p w14:paraId="691E6890" w14:textId="650C9623" w:rsidR="00B71458" w:rsidRPr="00AF69B2" w:rsidRDefault="00B6598B">
            <w:pPr>
              <w:pBdr>
                <w:top w:val="nil"/>
                <w:left w:val="nil"/>
                <w:bottom w:val="nil"/>
                <w:right w:val="nil"/>
                <w:between w:val="nil"/>
              </w:pBdr>
              <w:rPr>
                <w:bCs/>
                <w:color w:val="000000"/>
                <w:sz w:val="22"/>
                <w:szCs w:val="22"/>
              </w:rPr>
            </w:pPr>
            <w:r w:rsidRPr="00AF69B2">
              <w:rPr>
                <w:rFonts w:ascii="Arial Rounded MT Bold" w:hAnsi="Arial Rounded MT Bold" w:cs="Arial"/>
                <w:bCs/>
                <w:lang w:val="es-ES"/>
              </w:rPr>
              <w:lastRenderedPageBreak/>
              <w:t>Contenidos en puntos clave</w:t>
            </w:r>
          </w:p>
        </w:tc>
      </w:tr>
      <w:tr w:rsidR="00B71458" w:rsidRPr="005567AD" w14:paraId="6D23FF7D"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2BDFEAAC" w14:textId="36461E78" w:rsidR="00B71458" w:rsidRPr="00930862" w:rsidRDefault="00AC438D">
            <w:pPr>
              <w:jc w:val="both"/>
              <w:rPr>
                <w:bCs/>
                <w:sz w:val="22"/>
                <w:szCs w:val="22"/>
                <w:lang w:val="es-ES"/>
              </w:rPr>
            </w:pPr>
            <w:r w:rsidRPr="00930862">
              <w:rPr>
                <w:bCs/>
                <w:sz w:val="22"/>
                <w:szCs w:val="22"/>
                <w:lang w:val="es-ES"/>
              </w:rPr>
              <w:lastRenderedPageBreak/>
              <w:t>Nombre del módulo</w:t>
            </w:r>
            <w:r w:rsidR="00460A95" w:rsidRPr="00930862">
              <w:rPr>
                <w:bCs/>
                <w:sz w:val="22"/>
                <w:szCs w:val="22"/>
                <w:lang w:val="es-ES"/>
              </w:rPr>
              <w:t xml:space="preserve">: </w:t>
            </w:r>
            <w:r w:rsidR="00930862" w:rsidRPr="00A011BD">
              <w:rPr>
                <w:color w:val="000000"/>
                <w:sz w:val="22"/>
                <w:szCs w:val="22"/>
                <w:lang w:val="es-ES"/>
              </w:rPr>
              <w:t>¿Qué es el Reglamento General de Protección de Datos (RGPD)?</w:t>
            </w:r>
          </w:p>
          <w:p w14:paraId="483A82C7" w14:textId="77777777" w:rsidR="00B71458" w:rsidRPr="00930862" w:rsidRDefault="00B71458">
            <w:pPr>
              <w:jc w:val="both"/>
              <w:rPr>
                <w:bCs/>
                <w:sz w:val="22"/>
                <w:szCs w:val="22"/>
                <w:lang w:val="es-ES"/>
              </w:rPr>
            </w:pPr>
          </w:p>
          <w:p w14:paraId="0CB780D2" w14:textId="342F0C5E" w:rsidR="00930862" w:rsidRPr="008A12C9" w:rsidRDefault="00930862" w:rsidP="00930862">
            <w:pPr>
              <w:jc w:val="both"/>
              <w:rPr>
                <w:bCs/>
                <w:sz w:val="22"/>
                <w:szCs w:val="22"/>
                <w:lang w:val="es-ES"/>
              </w:rPr>
            </w:pPr>
            <w:r w:rsidRPr="00930862">
              <w:rPr>
                <w:bCs/>
                <w:sz w:val="22"/>
                <w:szCs w:val="22"/>
                <w:lang w:val="es-ES"/>
              </w:rPr>
              <w:t xml:space="preserve">Nombre de la unidad: </w:t>
            </w:r>
            <w:r w:rsidRPr="008A12C9">
              <w:rPr>
                <w:bCs/>
                <w:sz w:val="22"/>
                <w:szCs w:val="22"/>
                <w:lang w:val="es-ES"/>
              </w:rPr>
              <w:t>Visión general</w:t>
            </w:r>
          </w:p>
          <w:p w14:paraId="07B7F246" w14:textId="76D5A804" w:rsidR="00B71458" w:rsidRPr="00930862" w:rsidRDefault="00B71458">
            <w:pPr>
              <w:jc w:val="both"/>
              <w:rPr>
                <w:bCs/>
                <w:sz w:val="22"/>
                <w:szCs w:val="22"/>
                <w:lang w:val="es-ES"/>
              </w:rPr>
            </w:pPr>
          </w:p>
          <w:p w14:paraId="36D62313" w14:textId="295C3CE5" w:rsidR="00B71458" w:rsidRPr="005E1825" w:rsidRDefault="00460A95">
            <w:pPr>
              <w:jc w:val="both"/>
              <w:rPr>
                <w:bCs/>
                <w:sz w:val="22"/>
                <w:szCs w:val="22"/>
                <w:lang w:val="es-ES"/>
              </w:rPr>
            </w:pPr>
            <w:r w:rsidRPr="00930862">
              <w:rPr>
                <w:bCs/>
                <w:sz w:val="22"/>
                <w:szCs w:val="22"/>
                <w:lang w:val="es-ES"/>
              </w:rPr>
              <w:tab/>
            </w:r>
            <w:r w:rsidR="005E1825" w:rsidRPr="008A12C9">
              <w:rPr>
                <w:bCs/>
                <w:sz w:val="22"/>
                <w:szCs w:val="22"/>
                <w:lang w:val="es-ES"/>
              </w:rPr>
              <w:t>Para los principiantes</w:t>
            </w:r>
          </w:p>
          <w:p w14:paraId="500C59DB" w14:textId="14FE6A39" w:rsidR="00B71458" w:rsidRPr="005E1825" w:rsidRDefault="00460A95">
            <w:pPr>
              <w:jc w:val="both"/>
              <w:rPr>
                <w:bCs/>
                <w:sz w:val="22"/>
                <w:szCs w:val="22"/>
                <w:lang w:val="es-ES"/>
              </w:rPr>
            </w:pPr>
            <w:r w:rsidRPr="005E1825">
              <w:rPr>
                <w:bCs/>
                <w:sz w:val="22"/>
                <w:szCs w:val="22"/>
                <w:lang w:val="es-ES"/>
              </w:rPr>
              <w:tab/>
            </w:r>
            <w:r w:rsidR="005E1825" w:rsidRPr="008A12C9">
              <w:rPr>
                <w:bCs/>
                <w:sz w:val="22"/>
                <w:szCs w:val="22"/>
                <w:lang w:val="es-ES"/>
              </w:rPr>
              <w:t>Breve aviso legal – ¿Qué es un Reglamento en la legislación europea?</w:t>
            </w:r>
          </w:p>
          <w:p w14:paraId="04E00B1E" w14:textId="43775969" w:rsidR="00B71458" w:rsidRPr="005E1825" w:rsidRDefault="00460A95">
            <w:pPr>
              <w:jc w:val="both"/>
              <w:rPr>
                <w:bCs/>
                <w:sz w:val="22"/>
                <w:szCs w:val="22"/>
                <w:lang w:val="es-ES"/>
              </w:rPr>
            </w:pPr>
            <w:r w:rsidRPr="005E1825">
              <w:rPr>
                <w:bCs/>
                <w:sz w:val="22"/>
                <w:szCs w:val="22"/>
                <w:lang w:val="es-ES"/>
              </w:rPr>
              <w:tab/>
            </w:r>
            <w:r w:rsidR="005E1825" w:rsidRPr="008A12C9">
              <w:rPr>
                <w:bCs/>
                <w:sz w:val="22"/>
                <w:szCs w:val="22"/>
                <w:lang w:val="es-ES"/>
              </w:rPr>
              <w:t xml:space="preserve">La escala general y el alcance del </w:t>
            </w:r>
            <w:r w:rsidR="005E1825" w:rsidRPr="008A12C9">
              <w:rPr>
                <w:color w:val="000000"/>
                <w:sz w:val="22"/>
                <w:szCs w:val="22"/>
                <w:lang w:val="es-ES"/>
              </w:rPr>
              <w:t>RGPD</w:t>
            </w:r>
          </w:p>
          <w:p w14:paraId="2217283C" w14:textId="53CC43D6" w:rsidR="00B71458" w:rsidRPr="005E1825" w:rsidRDefault="00460A95">
            <w:pPr>
              <w:jc w:val="both"/>
              <w:rPr>
                <w:bCs/>
                <w:sz w:val="22"/>
                <w:szCs w:val="22"/>
                <w:lang w:val="es-ES"/>
              </w:rPr>
            </w:pPr>
            <w:r w:rsidRPr="005E1825">
              <w:rPr>
                <w:bCs/>
                <w:sz w:val="22"/>
                <w:szCs w:val="22"/>
                <w:lang w:val="es-ES"/>
              </w:rPr>
              <w:tab/>
            </w:r>
            <w:r w:rsidR="005E1825" w:rsidRPr="008A12C9">
              <w:rPr>
                <w:bCs/>
                <w:sz w:val="22"/>
                <w:szCs w:val="22"/>
                <w:lang w:val="es-ES"/>
              </w:rPr>
              <w:t>¿Quién debe cumplir con el RGPD?</w:t>
            </w:r>
          </w:p>
          <w:p w14:paraId="6D6F5152" w14:textId="77777777" w:rsidR="00B71458" w:rsidRPr="005E1825" w:rsidRDefault="00B71458">
            <w:pPr>
              <w:jc w:val="both"/>
              <w:rPr>
                <w:bCs/>
                <w:sz w:val="22"/>
                <w:szCs w:val="22"/>
                <w:lang w:val="es-ES"/>
              </w:rPr>
            </w:pPr>
          </w:p>
          <w:p w14:paraId="628FBA96" w14:textId="0D2E91A5" w:rsidR="00B71458" w:rsidRPr="008038BC" w:rsidRDefault="008038BC">
            <w:pPr>
              <w:jc w:val="both"/>
              <w:rPr>
                <w:bCs/>
                <w:sz w:val="22"/>
                <w:szCs w:val="22"/>
                <w:lang w:val="es-ES"/>
              </w:rPr>
            </w:pPr>
            <w:r w:rsidRPr="00930862">
              <w:rPr>
                <w:bCs/>
                <w:sz w:val="22"/>
                <w:szCs w:val="22"/>
                <w:lang w:val="es-ES"/>
              </w:rPr>
              <w:t xml:space="preserve">Nombre de la unidad: </w:t>
            </w:r>
            <w:r w:rsidR="00496EB1" w:rsidRPr="00920EDA">
              <w:rPr>
                <w:bCs/>
                <w:sz w:val="22"/>
                <w:szCs w:val="22"/>
                <w:lang w:val="es-ES"/>
              </w:rPr>
              <w:t>Aspectos destacados</w:t>
            </w:r>
          </w:p>
          <w:p w14:paraId="3EF5F9D0" w14:textId="28715F81" w:rsidR="00B71458" w:rsidRPr="0077006C" w:rsidRDefault="00460A95">
            <w:pPr>
              <w:jc w:val="both"/>
              <w:rPr>
                <w:bCs/>
                <w:sz w:val="22"/>
                <w:szCs w:val="22"/>
                <w:lang w:val="es-ES"/>
              </w:rPr>
            </w:pPr>
            <w:r w:rsidRPr="008038BC">
              <w:rPr>
                <w:bCs/>
                <w:sz w:val="22"/>
                <w:szCs w:val="22"/>
                <w:lang w:val="es-ES"/>
              </w:rPr>
              <w:tab/>
            </w:r>
            <w:r w:rsidR="0077006C" w:rsidRPr="0077006C">
              <w:rPr>
                <w:bCs/>
                <w:sz w:val="22"/>
                <w:szCs w:val="22"/>
                <w:lang w:val="es-ES"/>
              </w:rPr>
              <w:t>Glosario y términos de referencia – Articulo 4, Definiciones (1)</w:t>
            </w:r>
          </w:p>
          <w:p w14:paraId="7D7D7AEC" w14:textId="6D615EDC" w:rsidR="00B71458" w:rsidRPr="0077006C" w:rsidRDefault="00460A95">
            <w:pPr>
              <w:jc w:val="both"/>
              <w:rPr>
                <w:bCs/>
                <w:sz w:val="22"/>
                <w:szCs w:val="22"/>
                <w:lang w:val="es-ES"/>
              </w:rPr>
            </w:pPr>
            <w:r w:rsidRPr="0077006C">
              <w:rPr>
                <w:bCs/>
                <w:sz w:val="22"/>
                <w:szCs w:val="22"/>
                <w:lang w:val="es-ES"/>
              </w:rPr>
              <w:tab/>
            </w:r>
            <w:r w:rsidR="0077006C" w:rsidRPr="0077006C">
              <w:rPr>
                <w:bCs/>
                <w:sz w:val="22"/>
                <w:szCs w:val="22"/>
                <w:lang w:val="es-ES"/>
              </w:rPr>
              <w:t xml:space="preserve">Glosario y términos de referencia – Articulo 4, Definiciones </w:t>
            </w:r>
            <w:r w:rsidRPr="0077006C">
              <w:rPr>
                <w:bCs/>
                <w:sz w:val="22"/>
                <w:szCs w:val="22"/>
                <w:lang w:val="es-ES"/>
              </w:rPr>
              <w:t>(2)</w:t>
            </w:r>
          </w:p>
          <w:p w14:paraId="51E1B22F" w14:textId="6DD5AAB2" w:rsidR="00B71458" w:rsidRPr="0077006C" w:rsidRDefault="00460A95">
            <w:pPr>
              <w:jc w:val="both"/>
              <w:rPr>
                <w:bCs/>
                <w:sz w:val="22"/>
                <w:szCs w:val="22"/>
                <w:lang w:val="es-ES"/>
              </w:rPr>
            </w:pPr>
            <w:r w:rsidRPr="0077006C">
              <w:rPr>
                <w:bCs/>
                <w:sz w:val="22"/>
                <w:szCs w:val="22"/>
                <w:lang w:val="es-ES"/>
              </w:rPr>
              <w:tab/>
            </w:r>
            <w:r w:rsidR="0077006C" w:rsidRPr="0077006C">
              <w:rPr>
                <w:bCs/>
                <w:sz w:val="22"/>
                <w:szCs w:val="22"/>
                <w:lang w:val="es-ES"/>
              </w:rPr>
              <w:t xml:space="preserve">Glosario y términos de referencia – Articulo 4, Definiciones </w:t>
            </w:r>
            <w:r w:rsidRPr="0077006C">
              <w:rPr>
                <w:bCs/>
                <w:sz w:val="22"/>
                <w:szCs w:val="22"/>
                <w:lang w:val="es-ES"/>
              </w:rPr>
              <w:t>(3, 4)</w:t>
            </w:r>
          </w:p>
          <w:p w14:paraId="5A7D980E" w14:textId="09696846" w:rsidR="00B71458" w:rsidRPr="0077006C" w:rsidRDefault="00460A95">
            <w:pPr>
              <w:jc w:val="both"/>
              <w:rPr>
                <w:bCs/>
                <w:sz w:val="22"/>
                <w:szCs w:val="22"/>
                <w:lang w:val="es-ES"/>
              </w:rPr>
            </w:pPr>
            <w:r w:rsidRPr="0077006C">
              <w:rPr>
                <w:bCs/>
                <w:sz w:val="22"/>
                <w:szCs w:val="22"/>
                <w:lang w:val="es-ES"/>
              </w:rPr>
              <w:tab/>
            </w:r>
            <w:r w:rsidR="0077006C" w:rsidRPr="0077006C">
              <w:rPr>
                <w:bCs/>
                <w:sz w:val="22"/>
                <w:szCs w:val="22"/>
                <w:lang w:val="es-ES"/>
              </w:rPr>
              <w:t>Glosario y términos de referencia – Articulo 4, Definiciones</w:t>
            </w:r>
            <w:r w:rsidRPr="0077006C">
              <w:rPr>
                <w:bCs/>
                <w:sz w:val="22"/>
                <w:szCs w:val="22"/>
                <w:lang w:val="es-ES"/>
              </w:rPr>
              <w:t xml:space="preserve"> (7, 8)</w:t>
            </w:r>
          </w:p>
          <w:p w14:paraId="1F3F28E7" w14:textId="301BBB67" w:rsidR="00B71458" w:rsidRPr="0077006C" w:rsidRDefault="00460A95">
            <w:pPr>
              <w:jc w:val="both"/>
              <w:rPr>
                <w:bCs/>
                <w:sz w:val="22"/>
                <w:szCs w:val="22"/>
                <w:lang w:val="es-ES"/>
              </w:rPr>
            </w:pPr>
            <w:r w:rsidRPr="0077006C">
              <w:rPr>
                <w:bCs/>
                <w:sz w:val="22"/>
                <w:szCs w:val="22"/>
                <w:lang w:val="es-ES"/>
              </w:rPr>
              <w:tab/>
            </w:r>
            <w:r w:rsidR="0077006C" w:rsidRPr="0077006C">
              <w:rPr>
                <w:bCs/>
                <w:sz w:val="22"/>
                <w:szCs w:val="22"/>
                <w:lang w:val="es-ES"/>
              </w:rPr>
              <w:t xml:space="preserve">Glosario y términos de referencia – Articulo 4, Definiciones </w:t>
            </w:r>
            <w:r w:rsidRPr="0077006C">
              <w:rPr>
                <w:bCs/>
                <w:sz w:val="22"/>
                <w:szCs w:val="22"/>
                <w:lang w:val="es-ES"/>
              </w:rPr>
              <w:t>(11, 12)</w:t>
            </w:r>
          </w:p>
          <w:p w14:paraId="5510FB43" w14:textId="0F698C9C" w:rsidR="00B71458" w:rsidRPr="0077006C" w:rsidRDefault="00460A95">
            <w:pPr>
              <w:jc w:val="both"/>
              <w:rPr>
                <w:bCs/>
                <w:sz w:val="22"/>
                <w:szCs w:val="22"/>
                <w:lang w:val="es-ES"/>
              </w:rPr>
            </w:pPr>
            <w:r w:rsidRPr="0077006C">
              <w:rPr>
                <w:bCs/>
                <w:sz w:val="22"/>
                <w:szCs w:val="22"/>
                <w:lang w:val="es-ES"/>
              </w:rPr>
              <w:tab/>
            </w:r>
            <w:r w:rsidR="0077006C" w:rsidRPr="0077006C">
              <w:rPr>
                <w:bCs/>
                <w:sz w:val="22"/>
                <w:szCs w:val="22"/>
                <w:lang w:val="es-ES"/>
              </w:rPr>
              <w:t>Siete fundamentos de la protección de datos – Capítulo 2, Art</w:t>
            </w:r>
            <w:r w:rsidR="00252CC7">
              <w:rPr>
                <w:bCs/>
                <w:sz w:val="22"/>
                <w:szCs w:val="22"/>
                <w:lang w:val="es-ES"/>
              </w:rPr>
              <w:t>í</w:t>
            </w:r>
            <w:r w:rsidR="0077006C" w:rsidRPr="0077006C">
              <w:rPr>
                <w:bCs/>
                <w:sz w:val="22"/>
                <w:szCs w:val="22"/>
                <w:lang w:val="es-ES"/>
              </w:rPr>
              <w:t>culo 5</w:t>
            </w:r>
          </w:p>
          <w:p w14:paraId="07840EE9" w14:textId="68664B4F" w:rsidR="00B71458" w:rsidRPr="0077006C" w:rsidRDefault="00460A95">
            <w:pPr>
              <w:jc w:val="both"/>
              <w:rPr>
                <w:bCs/>
                <w:sz w:val="22"/>
                <w:szCs w:val="22"/>
                <w:lang w:val="es-ES"/>
              </w:rPr>
            </w:pPr>
            <w:r w:rsidRPr="0077006C">
              <w:rPr>
                <w:bCs/>
                <w:sz w:val="22"/>
                <w:szCs w:val="22"/>
                <w:lang w:val="es-ES"/>
              </w:rPr>
              <w:tab/>
            </w:r>
            <w:r w:rsidR="0077006C" w:rsidRPr="0077006C">
              <w:rPr>
                <w:bCs/>
                <w:sz w:val="22"/>
                <w:szCs w:val="22"/>
                <w:lang w:val="es-ES"/>
              </w:rPr>
              <w:t>Ocho derechos de privacidad que deben ser protegidos – Cap</w:t>
            </w:r>
            <w:r w:rsidR="00252CC7">
              <w:rPr>
                <w:bCs/>
                <w:sz w:val="22"/>
                <w:szCs w:val="22"/>
                <w:lang w:val="es-ES"/>
              </w:rPr>
              <w:t>í</w:t>
            </w:r>
            <w:r w:rsidR="0077006C" w:rsidRPr="0077006C">
              <w:rPr>
                <w:bCs/>
                <w:sz w:val="22"/>
                <w:szCs w:val="22"/>
                <w:lang w:val="es-ES"/>
              </w:rPr>
              <w:t>tulo 3, Art</w:t>
            </w:r>
            <w:r w:rsidR="00252CC7">
              <w:rPr>
                <w:bCs/>
                <w:sz w:val="22"/>
                <w:szCs w:val="22"/>
                <w:lang w:val="es-ES"/>
              </w:rPr>
              <w:t>í</w:t>
            </w:r>
            <w:r w:rsidR="0077006C" w:rsidRPr="0077006C">
              <w:rPr>
                <w:bCs/>
                <w:sz w:val="22"/>
                <w:szCs w:val="22"/>
                <w:lang w:val="es-ES"/>
              </w:rPr>
              <w:t>culo 12 – 23</w:t>
            </w:r>
          </w:p>
          <w:p w14:paraId="703CC4C0" w14:textId="77777777" w:rsidR="00B71458" w:rsidRPr="0077006C" w:rsidRDefault="00B71458">
            <w:pPr>
              <w:jc w:val="both"/>
              <w:rPr>
                <w:bCs/>
                <w:sz w:val="22"/>
                <w:szCs w:val="22"/>
                <w:lang w:val="es-ES"/>
              </w:rPr>
            </w:pPr>
          </w:p>
          <w:p w14:paraId="6654FE39" w14:textId="71821A0D" w:rsidR="00B71458" w:rsidRPr="0077006C" w:rsidRDefault="0077006C">
            <w:pPr>
              <w:jc w:val="both"/>
              <w:rPr>
                <w:bCs/>
                <w:sz w:val="22"/>
                <w:szCs w:val="22"/>
                <w:lang w:val="es-ES"/>
              </w:rPr>
            </w:pPr>
            <w:r w:rsidRPr="00930862">
              <w:rPr>
                <w:bCs/>
                <w:sz w:val="22"/>
                <w:szCs w:val="22"/>
                <w:lang w:val="es-ES"/>
              </w:rPr>
              <w:t>Nombre de la unidad</w:t>
            </w:r>
            <w:r>
              <w:rPr>
                <w:bCs/>
                <w:sz w:val="22"/>
                <w:szCs w:val="22"/>
                <w:lang w:val="es-ES"/>
              </w:rPr>
              <w:t>:</w:t>
            </w:r>
            <w:r w:rsidRPr="0077006C">
              <w:rPr>
                <w:bCs/>
                <w:sz w:val="22"/>
                <w:szCs w:val="22"/>
                <w:lang w:val="es-ES"/>
              </w:rPr>
              <w:t xml:space="preserve"> </w:t>
            </w:r>
            <w:r w:rsidRPr="008F18C9">
              <w:rPr>
                <w:bCs/>
                <w:sz w:val="22"/>
                <w:szCs w:val="22"/>
                <w:lang w:val="es-ES"/>
              </w:rPr>
              <w:t>Implicaciones para los ciudadanos</w:t>
            </w:r>
          </w:p>
          <w:p w14:paraId="65A9AFF0" w14:textId="32937AC9" w:rsidR="00B71458" w:rsidRPr="0077006C" w:rsidRDefault="00460A95">
            <w:pPr>
              <w:jc w:val="both"/>
              <w:rPr>
                <w:bCs/>
                <w:sz w:val="22"/>
                <w:szCs w:val="22"/>
                <w:lang w:val="es-ES"/>
              </w:rPr>
            </w:pPr>
            <w:r w:rsidRPr="0077006C">
              <w:rPr>
                <w:bCs/>
                <w:sz w:val="22"/>
                <w:szCs w:val="22"/>
                <w:lang w:val="es-ES"/>
              </w:rPr>
              <w:tab/>
            </w:r>
            <w:r w:rsidR="0077006C" w:rsidRPr="004267A8">
              <w:rPr>
                <w:bCs/>
                <w:sz w:val="22"/>
                <w:szCs w:val="22"/>
                <w:lang w:val="es-ES"/>
              </w:rPr>
              <w:t>Cuando las organizaciones tienen permiso para tratar tus datos</w:t>
            </w:r>
          </w:p>
          <w:p w14:paraId="39CF8538" w14:textId="6EB04240" w:rsidR="00B71458" w:rsidRPr="005567AD" w:rsidRDefault="00460A95">
            <w:pPr>
              <w:jc w:val="both"/>
              <w:rPr>
                <w:bCs/>
                <w:sz w:val="22"/>
                <w:szCs w:val="22"/>
                <w:lang w:val="es-ES"/>
              </w:rPr>
            </w:pPr>
            <w:r w:rsidRPr="0077006C">
              <w:rPr>
                <w:bCs/>
                <w:sz w:val="22"/>
                <w:szCs w:val="22"/>
                <w:lang w:val="es-ES"/>
              </w:rPr>
              <w:tab/>
            </w:r>
            <w:r w:rsidR="0077006C" w:rsidRPr="00C86628">
              <w:rPr>
                <w:bCs/>
                <w:sz w:val="22"/>
                <w:szCs w:val="22"/>
                <w:lang w:val="es-ES"/>
              </w:rPr>
              <w:t>Interés legítimo</w:t>
            </w:r>
          </w:p>
          <w:p w14:paraId="693698EC" w14:textId="0D891DE1" w:rsidR="00B71458" w:rsidRPr="005567AD" w:rsidRDefault="00460A95">
            <w:pPr>
              <w:jc w:val="both"/>
              <w:rPr>
                <w:bCs/>
                <w:sz w:val="22"/>
                <w:szCs w:val="22"/>
                <w:lang w:val="es-ES"/>
              </w:rPr>
            </w:pPr>
            <w:r w:rsidRPr="005567AD">
              <w:rPr>
                <w:bCs/>
                <w:sz w:val="22"/>
                <w:szCs w:val="22"/>
                <w:lang w:val="es-ES"/>
              </w:rPr>
              <w:tab/>
            </w:r>
            <w:r w:rsidR="005567AD" w:rsidRPr="00F7740F">
              <w:rPr>
                <w:bCs/>
                <w:sz w:val="22"/>
                <w:szCs w:val="22"/>
                <w:lang w:val="es-ES"/>
              </w:rPr>
              <w:t>Las cookies de l</w:t>
            </w:r>
            <w:r w:rsidR="005567AD">
              <w:rPr>
                <w:bCs/>
                <w:sz w:val="22"/>
                <w:szCs w:val="22"/>
                <w:lang w:val="es-ES"/>
              </w:rPr>
              <w:t>a página web</w:t>
            </w:r>
          </w:p>
          <w:p w14:paraId="61CA4731" w14:textId="77777777" w:rsidR="005567AD" w:rsidRPr="00FD27F8" w:rsidRDefault="00460A95" w:rsidP="005567AD">
            <w:pPr>
              <w:jc w:val="both"/>
              <w:rPr>
                <w:bCs/>
                <w:sz w:val="22"/>
                <w:szCs w:val="22"/>
                <w:lang w:val="es-ES"/>
              </w:rPr>
            </w:pPr>
            <w:r w:rsidRPr="005567AD">
              <w:rPr>
                <w:bCs/>
                <w:sz w:val="22"/>
                <w:szCs w:val="22"/>
                <w:lang w:val="es-ES"/>
              </w:rPr>
              <w:tab/>
            </w:r>
            <w:r w:rsidR="005567AD" w:rsidRPr="00FD27F8">
              <w:rPr>
                <w:bCs/>
                <w:sz w:val="22"/>
                <w:szCs w:val="22"/>
                <w:lang w:val="es-ES"/>
              </w:rPr>
              <w:t xml:space="preserve">¿Cuántas cookies hay fuera? </w:t>
            </w:r>
          </w:p>
          <w:p w14:paraId="07C473D7" w14:textId="77777777" w:rsidR="005567AD" w:rsidRPr="005567AD" w:rsidRDefault="005567AD" w:rsidP="005567AD">
            <w:pPr>
              <w:ind w:left="720"/>
              <w:rPr>
                <w:bCs/>
                <w:sz w:val="22"/>
                <w:szCs w:val="22"/>
                <w:lang w:val="es-ES"/>
              </w:rPr>
            </w:pPr>
            <w:r w:rsidRPr="005567AD">
              <w:rPr>
                <w:bCs/>
                <w:sz w:val="22"/>
                <w:szCs w:val="22"/>
                <w:lang w:val="es-ES"/>
              </w:rPr>
              <w:t>DURACIÓN</w:t>
            </w:r>
          </w:p>
          <w:p w14:paraId="169CB7D4" w14:textId="77777777" w:rsidR="005567AD" w:rsidRPr="005567AD" w:rsidRDefault="005567AD" w:rsidP="005567AD">
            <w:pPr>
              <w:ind w:left="720"/>
              <w:rPr>
                <w:bCs/>
                <w:sz w:val="22"/>
                <w:szCs w:val="22"/>
                <w:lang w:val="es-ES"/>
              </w:rPr>
            </w:pPr>
            <w:r w:rsidRPr="005567AD">
              <w:rPr>
                <w:bCs/>
                <w:sz w:val="22"/>
                <w:szCs w:val="22"/>
                <w:lang w:val="es-ES"/>
              </w:rPr>
              <w:t>PROCEDENCIA</w:t>
            </w:r>
          </w:p>
          <w:p w14:paraId="154506C0" w14:textId="77777777" w:rsidR="005567AD" w:rsidRPr="005567AD" w:rsidRDefault="005567AD" w:rsidP="005567AD">
            <w:pPr>
              <w:ind w:left="720"/>
              <w:rPr>
                <w:bCs/>
                <w:sz w:val="22"/>
                <w:szCs w:val="22"/>
                <w:lang w:val="es-ES"/>
              </w:rPr>
            </w:pPr>
            <w:r w:rsidRPr="005567AD">
              <w:rPr>
                <w:bCs/>
                <w:sz w:val="22"/>
                <w:szCs w:val="22"/>
                <w:lang w:val="es-ES"/>
              </w:rPr>
              <w:t>OBJETIVO</w:t>
            </w:r>
          </w:p>
          <w:p w14:paraId="492E4B1D" w14:textId="1420B936" w:rsidR="00B71458" w:rsidRPr="005567AD" w:rsidRDefault="00460A95">
            <w:pPr>
              <w:jc w:val="both"/>
              <w:rPr>
                <w:bCs/>
                <w:sz w:val="22"/>
                <w:szCs w:val="22"/>
                <w:lang w:val="es-ES"/>
              </w:rPr>
            </w:pPr>
            <w:r w:rsidRPr="005567AD">
              <w:rPr>
                <w:bCs/>
                <w:sz w:val="22"/>
                <w:szCs w:val="22"/>
                <w:lang w:val="es-ES"/>
              </w:rPr>
              <w:tab/>
            </w:r>
            <w:r w:rsidR="005567AD" w:rsidRPr="001F7BCA">
              <w:rPr>
                <w:bCs/>
                <w:sz w:val="22"/>
                <w:szCs w:val="22"/>
                <w:lang w:val="es-ES"/>
              </w:rPr>
              <w:t>¿Deberías aceptar las cookies?</w:t>
            </w:r>
          </w:p>
          <w:p w14:paraId="45355858" w14:textId="77777777" w:rsidR="005567AD" w:rsidRDefault="00460A95">
            <w:pPr>
              <w:jc w:val="both"/>
              <w:rPr>
                <w:bCs/>
                <w:sz w:val="22"/>
                <w:szCs w:val="22"/>
                <w:lang w:val="es-ES"/>
              </w:rPr>
            </w:pPr>
            <w:r w:rsidRPr="005567AD">
              <w:rPr>
                <w:bCs/>
                <w:sz w:val="22"/>
                <w:szCs w:val="22"/>
                <w:lang w:val="es-ES"/>
              </w:rPr>
              <w:tab/>
            </w:r>
            <w:r w:rsidR="005567AD" w:rsidRPr="00860D65">
              <w:rPr>
                <w:bCs/>
                <w:sz w:val="22"/>
                <w:szCs w:val="22"/>
                <w:lang w:val="es-ES"/>
              </w:rPr>
              <w:t>Las Cookies no son una amenaza cuando…</w:t>
            </w:r>
          </w:p>
          <w:p w14:paraId="17FC64D7" w14:textId="13AF3FF5" w:rsidR="00B71458" w:rsidRPr="005567AD" w:rsidRDefault="00460A95">
            <w:pPr>
              <w:jc w:val="both"/>
              <w:rPr>
                <w:bCs/>
                <w:sz w:val="22"/>
                <w:szCs w:val="22"/>
                <w:lang w:val="es-ES"/>
              </w:rPr>
            </w:pPr>
            <w:r w:rsidRPr="005567AD">
              <w:rPr>
                <w:bCs/>
                <w:sz w:val="22"/>
                <w:szCs w:val="22"/>
                <w:lang w:val="es-ES"/>
              </w:rPr>
              <w:tab/>
            </w:r>
            <w:r w:rsidR="0077006C" w:rsidRPr="00B5095A">
              <w:rPr>
                <w:bCs/>
                <w:sz w:val="22"/>
                <w:szCs w:val="22"/>
                <w:lang w:val="es-ES"/>
              </w:rPr>
              <w:t>“Banderas rojas”</w:t>
            </w:r>
          </w:p>
          <w:p w14:paraId="48B544FA" w14:textId="77777777" w:rsidR="00B71458" w:rsidRPr="005567AD" w:rsidRDefault="00B71458">
            <w:pPr>
              <w:pBdr>
                <w:top w:val="nil"/>
                <w:left w:val="nil"/>
                <w:bottom w:val="nil"/>
                <w:right w:val="nil"/>
                <w:between w:val="nil"/>
              </w:pBdr>
              <w:rPr>
                <w:bCs/>
                <w:sz w:val="22"/>
                <w:szCs w:val="22"/>
                <w:lang w:val="es-ES"/>
              </w:rPr>
            </w:pPr>
          </w:p>
        </w:tc>
      </w:tr>
      <w:tr w:rsidR="00B71458" w14:paraId="2CA97030" w14:textId="77777777">
        <w:trPr>
          <w:trHeight w:val="387"/>
        </w:trPr>
        <w:tc>
          <w:tcPr>
            <w:tcW w:w="8647" w:type="dxa"/>
            <w:gridSpan w:val="2"/>
            <w:shd w:val="clear" w:color="auto" w:fill="FFD966"/>
            <w:tcMar>
              <w:top w:w="28" w:type="dxa"/>
              <w:left w:w="108" w:type="dxa"/>
              <w:bottom w:w="28" w:type="dxa"/>
              <w:right w:w="108" w:type="dxa"/>
            </w:tcMar>
            <w:vAlign w:val="center"/>
          </w:tcPr>
          <w:p w14:paraId="190D41FE" w14:textId="31C3580B" w:rsidR="00B71458" w:rsidRPr="00AF69B2" w:rsidRDefault="00B6598B">
            <w:pPr>
              <w:pBdr>
                <w:top w:val="nil"/>
                <w:left w:val="nil"/>
                <w:bottom w:val="nil"/>
                <w:right w:val="nil"/>
                <w:between w:val="nil"/>
              </w:pBdr>
              <w:rPr>
                <w:bCs/>
                <w:color w:val="000000"/>
                <w:sz w:val="22"/>
                <w:szCs w:val="22"/>
              </w:rPr>
            </w:pPr>
            <w:r w:rsidRPr="00AF69B2">
              <w:rPr>
                <w:rFonts w:ascii="Arial Rounded MT Bold" w:hAnsi="Arial Rounded MT Bold" w:cs="Arial"/>
                <w:bCs/>
                <w:lang w:val="es-ES"/>
              </w:rPr>
              <w:t>5 entradas del glosario</w:t>
            </w:r>
          </w:p>
        </w:tc>
      </w:tr>
      <w:tr w:rsidR="00B71458" w:rsidRPr="00A53F72" w14:paraId="1F28791A" w14:textId="77777777">
        <w:trPr>
          <w:trHeight w:val="595"/>
        </w:trPr>
        <w:tc>
          <w:tcPr>
            <w:tcW w:w="8647" w:type="dxa"/>
            <w:gridSpan w:val="2"/>
            <w:tcBorders>
              <w:bottom w:val="single" w:sz="4" w:space="0" w:color="000000"/>
            </w:tcBorders>
            <w:tcMar>
              <w:top w:w="28" w:type="dxa"/>
              <w:left w:w="108" w:type="dxa"/>
              <w:bottom w:w="28" w:type="dxa"/>
              <w:right w:w="108" w:type="dxa"/>
            </w:tcMar>
          </w:tcPr>
          <w:p w14:paraId="7B419CC7" w14:textId="54425E86" w:rsidR="00B71458" w:rsidRPr="00256913" w:rsidRDefault="008B0738">
            <w:pPr>
              <w:pBdr>
                <w:top w:val="nil"/>
                <w:left w:val="nil"/>
                <w:bottom w:val="nil"/>
                <w:right w:val="nil"/>
                <w:between w:val="nil"/>
              </w:pBdr>
              <w:rPr>
                <w:bCs/>
                <w:color w:val="000000"/>
                <w:sz w:val="22"/>
                <w:szCs w:val="22"/>
                <w:lang w:val="es-ES"/>
              </w:rPr>
            </w:pPr>
            <w:r w:rsidRPr="008B0738">
              <w:rPr>
                <w:bCs/>
                <w:color w:val="000000"/>
                <w:sz w:val="22"/>
                <w:szCs w:val="22"/>
                <w:lang w:val="es-ES"/>
              </w:rPr>
              <w:t xml:space="preserve">Por favor, </w:t>
            </w:r>
            <w:r>
              <w:rPr>
                <w:bCs/>
                <w:color w:val="000000"/>
                <w:sz w:val="22"/>
                <w:szCs w:val="22"/>
                <w:lang w:val="es-ES"/>
              </w:rPr>
              <w:t>consulte</w:t>
            </w:r>
            <w:r w:rsidRPr="008B0738">
              <w:rPr>
                <w:bCs/>
                <w:color w:val="000000"/>
                <w:sz w:val="22"/>
                <w:szCs w:val="22"/>
                <w:lang w:val="es-ES"/>
              </w:rPr>
              <w:t xml:space="preserve"> los “</w:t>
            </w:r>
            <w:r w:rsidRPr="008B0738">
              <w:rPr>
                <w:bCs/>
                <w:sz w:val="22"/>
                <w:szCs w:val="22"/>
                <w:lang w:val="es-ES"/>
              </w:rPr>
              <w:t>Aspectos destacados</w:t>
            </w:r>
            <w:r w:rsidRPr="008B0738">
              <w:rPr>
                <w:bCs/>
                <w:color w:val="000000"/>
                <w:sz w:val="22"/>
                <w:szCs w:val="22"/>
                <w:lang w:val="es-ES"/>
              </w:rPr>
              <w:t>” de la unidad para una visión general</w:t>
            </w:r>
            <w:r w:rsidR="00256913">
              <w:rPr>
                <w:bCs/>
                <w:color w:val="000000"/>
                <w:sz w:val="22"/>
                <w:szCs w:val="22"/>
                <w:lang w:val="es-ES"/>
              </w:rPr>
              <w:t>,</w:t>
            </w:r>
            <w:r w:rsidRPr="008B0738">
              <w:rPr>
                <w:bCs/>
                <w:color w:val="000000"/>
                <w:sz w:val="22"/>
                <w:szCs w:val="22"/>
                <w:lang w:val="es-ES"/>
              </w:rPr>
              <w:t xml:space="preserve"> complet</w:t>
            </w:r>
            <w:r w:rsidR="00256913">
              <w:rPr>
                <w:bCs/>
                <w:color w:val="000000"/>
                <w:sz w:val="22"/>
                <w:szCs w:val="22"/>
                <w:lang w:val="es-ES"/>
              </w:rPr>
              <w:t>a</w:t>
            </w:r>
            <w:r w:rsidRPr="008B0738">
              <w:rPr>
                <w:bCs/>
                <w:color w:val="000000"/>
                <w:sz w:val="22"/>
                <w:szCs w:val="22"/>
                <w:lang w:val="es-ES"/>
              </w:rPr>
              <w:t xml:space="preserve"> y detallada</w:t>
            </w:r>
            <w:r w:rsidR="00256913">
              <w:rPr>
                <w:bCs/>
                <w:color w:val="000000"/>
                <w:sz w:val="22"/>
                <w:szCs w:val="22"/>
                <w:lang w:val="es-ES"/>
              </w:rPr>
              <w:t>,</w:t>
            </w:r>
            <w:r w:rsidRPr="008B0738">
              <w:rPr>
                <w:bCs/>
                <w:color w:val="000000"/>
                <w:sz w:val="22"/>
                <w:szCs w:val="22"/>
                <w:lang w:val="es-ES"/>
              </w:rPr>
              <w:t xml:space="preserve"> sobre </w:t>
            </w:r>
            <w:r>
              <w:rPr>
                <w:bCs/>
                <w:color w:val="000000"/>
                <w:sz w:val="22"/>
                <w:szCs w:val="22"/>
                <w:lang w:val="es-ES"/>
              </w:rPr>
              <w:t xml:space="preserve">las entradas del </w:t>
            </w:r>
            <w:r w:rsidRPr="008B0738">
              <w:rPr>
                <w:bCs/>
                <w:color w:val="000000"/>
                <w:sz w:val="22"/>
                <w:szCs w:val="22"/>
                <w:lang w:val="es-ES"/>
              </w:rPr>
              <w:t>glos</w:t>
            </w:r>
            <w:r>
              <w:rPr>
                <w:bCs/>
                <w:color w:val="000000"/>
                <w:sz w:val="22"/>
                <w:szCs w:val="22"/>
                <w:lang w:val="es-ES"/>
              </w:rPr>
              <w:t xml:space="preserve">ario relativas al </w:t>
            </w:r>
            <w:r w:rsidRPr="00A011BD">
              <w:rPr>
                <w:color w:val="000000"/>
                <w:sz w:val="22"/>
                <w:szCs w:val="22"/>
                <w:lang w:val="es-ES"/>
              </w:rPr>
              <w:t>RGPD</w:t>
            </w:r>
            <w:r>
              <w:rPr>
                <w:color w:val="000000"/>
                <w:sz w:val="22"/>
                <w:szCs w:val="22"/>
                <w:lang w:val="es-ES"/>
              </w:rPr>
              <w:t>.</w:t>
            </w:r>
            <w:r>
              <w:rPr>
                <w:bCs/>
                <w:color w:val="000000"/>
                <w:sz w:val="22"/>
                <w:szCs w:val="22"/>
                <w:lang w:val="es-ES"/>
              </w:rPr>
              <w:t xml:space="preserve"> </w:t>
            </w:r>
          </w:p>
        </w:tc>
      </w:tr>
      <w:tr w:rsidR="00B71458" w14:paraId="09F9B956" w14:textId="77777777">
        <w:trPr>
          <w:trHeight w:val="387"/>
        </w:trPr>
        <w:tc>
          <w:tcPr>
            <w:tcW w:w="8647" w:type="dxa"/>
            <w:gridSpan w:val="2"/>
            <w:shd w:val="clear" w:color="auto" w:fill="FFD966"/>
            <w:tcMar>
              <w:top w:w="28" w:type="dxa"/>
              <w:left w:w="108" w:type="dxa"/>
              <w:bottom w:w="28" w:type="dxa"/>
              <w:right w:w="108" w:type="dxa"/>
            </w:tcMar>
            <w:vAlign w:val="center"/>
          </w:tcPr>
          <w:p w14:paraId="6EBAA931" w14:textId="0080DDB5" w:rsidR="00B71458" w:rsidRPr="00AF69B2" w:rsidRDefault="00B6598B">
            <w:pPr>
              <w:pBdr>
                <w:top w:val="nil"/>
                <w:left w:val="nil"/>
                <w:bottom w:val="nil"/>
                <w:right w:val="nil"/>
                <w:between w:val="nil"/>
              </w:pBdr>
              <w:rPr>
                <w:bCs/>
                <w:color w:val="000000"/>
                <w:sz w:val="22"/>
                <w:szCs w:val="22"/>
              </w:rPr>
            </w:pPr>
            <w:r w:rsidRPr="00AF69B2">
              <w:rPr>
                <w:rFonts w:ascii="Arial Rounded MT Bold" w:hAnsi="Arial Rounded MT Bold" w:cs="Arial"/>
                <w:bCs/>
                <w:lang w:val="es-ES"/>
              </w:rPr>
              <w:t xml:space="preserve">Bibliografía y otras referencias  </w:t>
            </w:r>
          </w:p>
        </w:tc>
      </w:tr>
      <w:tr w:rsidR="00B71458" w14:paraId="78BE2AC1" w14:textId="77777777">
        <w:tc>
          <w:tcPr>
            <w:tcW w:w="8647" w:type="dxa"/>
            <w:gridSpan w:val="2"/>
            <w:tcBorders>
              <w:bottom w:val="single" w:sz="4" w:space="0" w:color="000000"/>
            </w:tcBorders>
            <w:tcMar>
              <w:top w:w="28" w:type="dxa"/>
              <w:left w:w="108" w:type="dxa"/>
              <w:bottom w:w="28" w:type="dxa"/>
              <w:right w:w="108" w:type="dxa"/>
            </w:tcMar>
          </w:tcPr>
          <w:p w14:paraId="4C47C786" w14:textId="77777777" w:rsidR="00B71458" w:rsidRPr="00AF69B2" w:rsidRDefault="00460A95">
            <w:pPr>
              <w:pBdr>
                <w:top w:val="nil"/>
                <w:left w:val="nil"/>
                <w:bottom w:val="nil"/>
                <w:right w:val="nil"/>
                <w:between w:val="nil"/>
              </w:pBdr>
              <w:rPr>
                <w:bCs/>
                <w:color w:val="000000"/>
                <w:sz w:val="22"/>
                <w:szCs w:val="22"/>
              </w:rPr>
            </w:pPr>
            <w:r w:rsidRPr="00AF69B2">
              <w:rPr>
                <w:bCs/>
                <w:color w:val="000000"/>
                <w:sz w:val="22"/>
                <w:szCs w:val="22"/>
              </w:rPr>
              <w:t>n/a</w:t>
            </w:r>
          </w:p>
        </w:tc>
      </w:tr>
      <w:tr w:rsidR="00B71458" w14:paraId="57E4C504" w14:textId="77777777">
        <w:trPr>
          <w:trHeight w:val="9497"/>
        </w:trPr>
        <w:tc>
          <w:tcPr>
            <w:tcW w:w="2168" w:type="dxa"/>
            <w:shd w:val="clear" w:color="auto" w:fill="FFD966"/>
            <w:tcMar>
              <w:top w:w="28" w:type="dxa"/>
              <w:left w:w="108" w:type="dxa"/>
              <w:bottom w:w="28" w:type="dxa"/>
              <w:right w:w="108" w:type="dxa"/>
            </w:tcMar>
            <w:vAlign w:val="center"/>
          </w:tcPr>
          <w:p w14:paraId="327B2E77" w14:textId="289443A9" w:rsidR="00B71458" w:rsidRPr="00AF69B2" w:rsidRDefault="00460A95">
            <w:pPr>
              <w:pBdr>
                <w:top w:val="nil"/>
                <w:left w:val="nil"/>
                <w:bottom w:val="nil"/>
                <w:right w:val="nil"/>
                <w:between w:val="nil"/>
              </w:pBdr>
              <w:rPr>
                <w:bCs/>
                <w:color w:val="000000"/>
                <w:sz w:val="22"/>
                <w:szCs w:val="22"/>
                <w:lang w:val="es-ES"/>
              </w:rPr>
            </w:pPr>
            <w:r w:rsidRPr="00AF69B2">
              <w:rPr>
                <w:bCs/>
                <w:color w:val="000000"/>
                <w:sz w:val="22"/>
                <w:szCs w:val="22"/>
                <w:lang w:val="es-ES"/>
              </w:rPr>
              <w:lastRenderedPageBreak/>
              <w:t xml:space="preserve"> </w:t>
            </w:r>
            <w:r w:rsidR="00B6598B" w:rsidRPr="00AF69B2">
              <w:rPr>
                <w:rFonts w:ascii="Arial Rounded MT Bold" w:hAnsi="Arial Rounded MT Bold" w:cs="Arial"/>
                <w:bCs/>
                <w:lang w:val="es-ES"/>
              </w:rPr>
              <w:t>5 preguntas de autoevaluación de opción múltiple</w:t>
            </w:r>
          </w:p>
        </w:tc>
        <w:tc>
          <w:tcPr>
            <w:tcW w:w="6479" w:type="dxa"/>
            <w:tcMar>
              <w:top w:w="28" w:type="dxa"/>
              <w:left w:w="108" w:type="dxa"/>
              <w:bottom w:w="28" w:type="dxa"/>
              <w:right w:w="108" w:type="dxa"/>
            </w:tcMar>
            <w:vAlign w:val="center"/>
          </w:tcPr>
          <w:p w14:paraId="3AB26AEA" w14:textId="38282C01" w:rsidR="00B71458" w:rsidRPr="00087045" w:rsidRDefault="00460A95">
            <w:p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1) </w:t>
            </w:r>
            <w:r w:rsidR="00850E0B" w:rsidRPr="00087045">
              <w:rPr>
                <w:color w:val="000000"/>
                <w:sz w:val="22"/>
                <w:szCs w:val="22"/>
                <w:lang w:val="es-ES"/>
              </w:rPr>
              <w:t>RGPD representa</w:t>
            </w:r>
            <w:r w:rsidRPr="00087045">
              <w:rPr>
                <w:color w:val="000000"/>
                <w:sz w:val="22"/>
                <w:szCs w:val="22"/>
                <w:lang w:val="es-ES"/>
              </w:rPr>
              <w:t xml:space="preserve">: </w:t>
            </w:r>
          </w:p>
          <w:p w14:paraId="69BC6B1F" w14:textId="194ECFCD" w:rsidR="00B71458" w:rsidRPr="00087045" w:rsidRDefault="00850E0B">
            <w:pPr>
              <w:numPr>
                <w:ilvl w:val="0"/>
                <w:numId w:val="18"/>
              </w:num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El Reglamento General de Protección de Datos </w:t>
            </w:r>
          </w:p>
          <w:p w14:paraId="7C66757A" w14:textId="1C3BC8A0" w:rsidR="00B71458" w:rsidRPr="00087045" w:rsidRDefault="00850E0B">
            <w:pPr>
              <w:numPr>
                <w:ilvl w:val="0"/>
                <w:numId w:val="18"/>
              </w:numPr>
              <w:pBdr>
                <w:top w:val="nil"/>
                <w:left w:val="nil"/>
                <w:bottom w:val="nil"/>
                <w:right w:val="nil"/>
                <w:between w:val="nil"/>
              </w:pBdr>
              <w:jc w:val="both"/>
              <w:rPr>
                <w:color w:val="000000"/>
                <w:sz w:val="22"/>
                <w:szCs w:val="22"/>
                <w:lang w:val="es-ES"/>
              </w:rPr>
            </w:pPr>
            <w:r w:rsidRPr="00087045">
              <w:rPr>
                <w:color w:val="000000"/>
                <w:sz w:val="22"/>
                <w:szCs w:val="22"/>
                <w:lang w:val="es-ES"/>
              </w:rPr>
              <w:t>La Privacidad de datos personales</w:t>
            </w:r>
          </w:p>
          <w:p w14:paraId="01B5B4C6" w14:textId="3260C587" w:rsidR="00B71458" w:rsidRPr="00087045" w:rsidRDefault="00850E0B">
            <w:pPr>
              <w:numPr>
                <w:ilvl w:val="0"/>
                <w:numId w:val="18"/>
              </w:numPr>
              <w:pBdr>
                <w:top w:val="nil"/>
                <w:left w:val="nil"/>
                <w:bottom w:val="nil"/>
                <w:right w:val="nil"/>
                <w:between w:val="nil"/>
              </w:pBdr>
              <w:jc w:val="both"/>
              <w:rPr>
                <w:color w:val="000000"/>
                <w:sz w:val="22"/>
                <w:szCs w:val="22"/>
                <w:lang w:val="es-ES"/>
              </w:rPr>
            </w:pPr>
            <w:r w:rsidRPr="00087045">
              <w:rPr>
                <w:color w:val="000000"/>
                <w:sz w:val="22"/>
                <w:szCs w:val="22"/>
                <w:lang w:val="es-ES"/>
              </w:rPr>
              <w:t>El Documento General sobre los Derechos de las Personas</w:t>
            </w:r>
          </w:p>
          <w:p w14:paraId="32E4AF53" w14:textId="45869480" w:rsidR="00B71458" w:rsidRPr="00087045" w:rsidRDefault="00460A95">
            <w:pPr>
              <w:pBdr>
                <w:top w:val="nil"/>
                <w:left w:val="nil"/>
                <w:bottom w:val="nil"/>
                <w:right w:val="nil"/>
                <w:between w:val="nil"/>
              </w:pBdr>
              <w:jc w:val="both"/>
              <w:rPr>
                <w:b/>
                <w:bCs/>
                <w:color w:val="000000"/>
                <w:sz w:val="22"/>
                <w:szCs w:val="22"/>
                <w:lang w:val="es-ES"/>
              </w:rPr>
            </w:pPr>
            <w:r w:rsidRPr="00087045">
              <w:rPr>
                <w:b/>
                <w:bCs/>
                <w:color w:val="000000"/>
                <w:sz w:val="22"/>
                <w:szCs w:val="22"/>
                <w:lang w:val="es-ES"/>
              </w:rPr>
              <w:t>Correct</w:t>
            </w:r>
            <w:r w:rsidR="00850E0B" w:rsidRPr="00087045">
              <w:rPr>
                <w:b/>
                <w:bCs/>
                <w:color w:val="000000"/>
                <w:sz w:val="22"/>
                <w:szCs w:val="22"/>
                <w:lang w:val="es-ES"/>
              </w:rPr>
              <w:t>a</w:t>
            </w:r>
            <w:r w:rsidRPr="00087045">
              <w:rPr>
                <w:b/>
                <w:bCs/>
                <w:color w:val="000000"/>
                <w:sz w:val="22"/>
                <w:szCs w:val="22"/>
                <w:lang w:val="es-ES"/>
              </w:rPr>
              <w:t>: A</w:t>
            </w:r>
          </w:p>
          <w:p w14:paraId="0A26E11E" w14:textId="77777777" w:rsidR="00B71458" w:rsidRPr="00087045" w:rsidRDefault="00B71458">
            <w:pPr>
              <w:pBdr>
                <w:top w:val="nil"/>
                <w:left w:val="nil"/>
                <w:bottom w:val="nil"/>
                <w:right w:val="nil"/>
                <w:between w:val="nil"/>
              </w:pBdr>
              <w:jc w:val="both"/>
              <w:rPr>
                <w:color w:val="000000"/>
                <w:sz w:val="22"/>
                <w:szCs w:val="22"/>
                <w:lang w:val="es-ES"/>
              </w:rPr>
            </w:pPr>
          </w:p>
          <w:p w14:paraId="7A7F8DCF" w14:textId="77777777" w:rsidR="00C54864" w:rsidRPr="00087045" w:rsidRDefault="00C54864" w:rsidP="00C54864">
            <w:pPr>
              <w:jc w:val="both"/>
              <w:rPr>
                <w:bCs/>
                <w:sz w:val="22"/>
                <w:szCs w:val="22"/>
                <w:lang w:val="es-ES"/>
              </w:rPr>
            </w:pPr>
            <w:r w:rsidRPr="00087045">
              <w:rPr>
                <w:color w:val="000000"/>
                <w:sz w:val="22"/>
                <w:szCs w:val="22"/>
                <w:lang w:val="es-ES"/>
              </w:rPr>
              <w:t xml:space="preserve">2) </w:t>
            </w:r>
            <w:r w:rsidRPr="00087045">
              <w:rPr>
                <w:bCs/>
                <w:sz w:val="22"/>
                <w:szCs w:val="22"/>
                <w:lang w:val="es-ES"/>
              </w:rPr>
              <w:t xml:space="preserve">La escala general y el alcance del </w:t>
            </w:r>
            <w:r w:rsidRPr="00087045">
              <w:rPr>
                <w:color w:val="000000"/>
                <w:sz w:val="22"/>
                <w:szCs w:val="22"/>
                <w:lang w:val="es-ES"/>
              </w:rPr>
              <w:t>RGPD</w:t>
            </w:r>
            <w:r w:rsidRPr="00087045">
              <w:rPr>
                <w:bCs/>
                <w:sz w:val="22"/>
                <w:szCs w:val="22"/>
                <w:lang w:val="es-ES"/>
              </w:rPr>
              <w:t xml:space="preserve"> son:</w:t>
            </w:r>
            <w:r w:rsidRPr="00087045">
              <w:rPr>
                <w:color w:val="000000"/>
                <w:sz w:val="22"/>
                <w:szCs w:val="22"/>
                <w:lang w:val="es-ES"/>
              </w:rPr>
              <w:t xml:space="preserve"> </w:t>
            </w:r>
          </w:p>
          <w:p w14:paraId="0B94CE97" w14:textId="0816007C" w:rsidR="00B71458" w:rsidRPr="00087045" w:rsidRDefault="00C54864" w:rsidP="00C54864">
            <w:pPr>
              <w:numPr>
                <w:ilvl w:val="0"/>
                <w:numId w:val="19"/>
              </w:num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La protección de la identidad online de los niños </w:t>
            </w:r>
          </w:p>
          <w:p w14:paraId="66C63425" w14:textId="56345C9A" w:rsidR="00B71458" w:rsidRPr="00087045" w:rsidRDefault="00C54864">
            <w:pPr>
              <w:numPr>
                <w:ilvl w:val="0"/>
                <w:numId w:val="19"/>
              </w:num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La protección de las personas naturales respecto al tratamiento de los datos personales y a la libre circulación de dichos datos.  </w:t>
            </w:r>
          </w:p>
          <w:p w14:paraId="5CCB5F9C" w14:textId="20ABF7EF" w:rsidR="00B71458" w:rsidRPr="00087045" w:rsidRDefault="00AD4485">
            <w:pPr>
              <w:numPr>
                <w:ilvl w:val="0"/>
                <w:numId w:val="19"/>
              </w:num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La supervisión de las actividades cibercriminales </w:t>
            </w:r>
          </w:p>
          <w:p w14:paraId="011FBA4B" w14:textId="31D16C11" w:rsidR="00B71458" w:rsidRPr="00087045" w:rsidRDefault="00460A95">
            <w:pPr>
              <w:pBdr>
                <w:top w:val="nil"/>
                <w:left w:val="nil"/>
                <w:bottom w:val="nil"/>
                <w:right w:val="nil"/>
                <w:between w:val="nil"/>
              </w:pBdr>
              <w:jc w:val="both"/>
              <w:rPr>
                <w:b/>
                <w:bCs/>
                <w:color w:val="000000"/>
                <w:sz w:val="22"/>
                <w:szCs w:val="22"/>
                <w:lang w:val="es-ES"/>
              </w:rPr>
            </w:pPr>
            <w:r w:rsidRPr="00087045">
              <w:rPr>
                <w:b/>
                <w:bCs/>
                <w:color w:val="000000"/>
                <w:sz w:val="22"/>
                <w:szCs w:val="22"/>
                <w:lang w:val="es-ES"/>
              </w:rPr>
              <w:t>Correct</w:t>
            </w:r>
            <w:r w:rsidR="00C54864" w:rsidRPr="00087045">
              <w:rPr>
                <w:b/>
                <w:bCs/>
                <w:color w:val="000000"/>
                <w:sz w:val="22"/>
                <w:szCs w:val="22"/>
                <w:lang w:val="es-ES"/>
              </w:rPr>
              <w:t>a</w:t>
            </w:r>
            <w:r w:rsidRPr="00087045">
              <w:rPr>
                <w:b/>
                <w:bCs/>
                <w:color w:val="000000"/>
                <w:sz w:val="22"/>
                <w:szCs w:val="22"/>
                <w:lang w:val="es-ES"/>
              </w:rPr>
              <w:t>: B</w:t>
            </w:r>
          </w:p>
          <w:p w14:paraId="393A81D3" w14:textId="77777777" w:rsidR="00B71458" w:rsidRPr="00087045" w:rsidRDefault="00B71458">
            <w:pPr>
              <w:pBdr>
                <w:top w:val="nil"/>
                <w:left w:val="nil"/>
                <w:bottom w:val="nil"/>
                <w:right w:val="nil"/>
                <w:between w:val="nil"/>
              </w:pBdr>
              <w:jc w:val="both"/>
              <w:rPr>
                <w:color w:val="000000"/>
                <w:sz w:val="22"/>
                <w:szCs w:val="22"/>
                <w:lang w:val="es-ES"/>
              </w:rPr>
            </w:pPr>
          </w:p>
          <w:p w14:paraId="1493466F" w14:textId="38D2F7A7" w:rsidR="00B71458" w:rsidRPr="00087045" w:rsidRDefault="00460A95">
            <w:p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3) </w:t>
            </w:r>
            <w:r w:rsidR="000C3021" w:rsidRPr="00087045">
              <w:rPr>
                <w:color w:val="000000"/>
                <w:sz w:val="22"/>
                <w:szCs w:val="22"/>
                <w:lang w:val="es-ES"/>
              </w:rPr>
              <w:t>Con</w:t>
            </w:r>
            <w:r w:rsidRPr="00087045">
              <w:rPr>
                <w:color w:val="000000"/>
                <w:sz w:val="22"/>
                <w:szCs w:val="22"/>
                <w:lang w:val="es-ES"/>
              </w:rPr>
              <w:t xml:space="preserve"> “</w:t>
            </w:r>
            <w:r w:rsidR="000C3021" w:rsidRPr="00087045">
              <w:rPr>
                <w:color w:val="000000"/>
                <w:sz w:val="22"/>
                <w:szCs w:val="22"/>
                <w:lang w:val="es-ES"/>
              </w:rPr>
              <w:t xml:space="preserve">tratamiento de datos” nos referimos a:  </w:t>
            </w:r>
          </w:p>
          <w:p w14:paraId="7101D9E7" w14:textId="7BEB9C37" w:rsidR="00B71458" w:rsidRPr="00087045" w:rsidRDefault="000C3021">
            <w:pPr>
              <w:numPr>
                <w:ilvl w:val="0"/>
                <w:numId w:val="20"/>
              </w:numPr>
              <w:pBdr>
                <w:top w:val="nil"/>
                <w:left w:val="nil"/>
                <w:bottom w:val="nil"/>
                <w:right w:val="nil"/>
                <w:between w:val="nil"/>
              </w:pBdr>
              <w:jc w:val="both"/>
              <w:rPr>
                <w:color w:val="000000"/>
                <w:sz w:val="22"/>
                <w:szCs w:val="22"/>
                <w:lang w:val="es-ES"/>
              </w:rPr>
            </w:pPr>
            <w:r w:rsidRPr="00087045">
              <w:rPr>
                <w:color w:val="000000"/>
                <w:sz w:val="22"/>
                <w:szCs w:val="22"/>
                <w:lang w:val="es-ES"/>
              </w:rPr>
              <w:t>Recopilación</w:t>
            </w:r>
            <w:r w:rsidR="00460A95" w:rsidRPr="00087045">
              <w:rPr>
                <w:color w:val="000000"/>
                <w:sz w:val="22"/>
                <w:szCs w:val="22"/>
                <w:lang w:val="es-ES"/>
              </w:rPr>
              <w:t xml:space="preserve">, </w:t>
            </w:r>
            <w:r w:rsidRPr="00087045">
              <w:rPr>
                <w:color w:val="000000"/>
                <w:sz w:val="22"/>
                <w:szCs w:val="22"/>
                <w:lang w:val="es-ES"/>
              </w:rPr>
              <w:t>grabación</w:t>
            </w:r>
            <w:r w:rsidR="00460A95" w:rsidRPr="00087045">
              <w:rPr>
                <w:color w:val="000000"/>
                <w:sz w:val="22"/>
                <w:szCs w:val="22"/>
                <w:lang w:val="es-ES"/>
              </w:rPr>
              <w:t>, organi</w:t>
            </w:r>
            <w:r w:rsidRPr="00087045">
              <w:rPr>
                <w:color w:val="000000"/>
                <w:sz w:val="22"/>
                <w:szCs w:val="22"/>
                <w:lang w:val="es-ES"/>
              </w:rPr>
              <w:t>z</w:t>
            </w:r>
            <w:r w:rsidR="00460A95" w:rsidRPr="00087045">
              <w:rPr>
                <w:color w:val="000000"/>
                <w:sz w:val="22"/>
                <w:szCs w:val="22"/>
                <w:lang w:val="es-ES"/>
              </w:rPr>
              <w:t>a</w:t>
            </w:r>
            <w:r w:rsidRPr="00087045">
              <w:rPr>
                <w:color w:val="000000"/>
                <w:sz w:val="22"/>
                <w:szCs w:val="22"/>
                <w:lang w:val="es-ES"/>
              </w:rPr>
              <w:t>c</w:t>
            </w:r>
            <w:r w:rsidR="00460A95" w:rsidRPr="00087045">
              <w:rPr>
                <w:color w:val="000000"/>
                <w:sz w:val="22"/>
                <w:szCs w:val="22"/>
                <w:lang w:val="es-ES"/>
              </w:rPr>
              <w:t>i</w:t>
            </w:r>
            <w:r w:rsidRPr="00087045">
              <w:rPr>
                <w:color w:val="000000"/>
                <w:sz w:val="22"/>
                <w:szCs w:val="22"/>
                <w:lang w:val="es-ES"/>
              </w:rPr>
              <w:t>ó</w:t>
            </w:r>
            <w:r w:rsidR="00460A95" w:rsidRPr="00087045">
              <w:rPr>
                <w:color w:val="000000"/>
                <w:sz w:val="22"/>
                <w:szCs w:val="22"/>
                <w:lang w:val="es-ES"/>
              </w:rPr>
              <w:t>n</w:t>
            </w:r>
          </w:p>
          <w:p w14:paraId="6F115AFE" w14:textId="627FBA66" w:rsidR="00B71458" w:rsidRPr="00087045" w:rsidRDefault="000C3021">
            <w:pPr>
              <w:numPr>
                <w:ilvl w:val="0"/>
                <w:numId w:val="20"/>
              </w:numPr>
              <w:pBdr>
                <w:top w:val="nil"/>
                <w:left w:val="nil"/>
                <w:bottom w:val="nil"/>
                <w:right w:val="nil"/>
                <w:between w:val="nil"/>
              </w:pBdr>
              <w:jc w:val="both"/>
              <w:rPr>
                <w:color w:val="000000"/>
                <w:sz w:val="22"/>
                <w:szCs w:val="22"/>
                <w:lang w:val="es-ES"/>
              </w:rPr>
            </w:pPr>
            <w:r w:rsidRPr="00087045">
              <w:rPr>
                <w:color w:val="000000"/>
                <w:sz w:val="22"/>
                <w:szCs w:val="22"/>
                <w:lang w:val="es-ES"/>
              </w:rPr>
              <w:t>Estructura</w:t>
            </w:r>
            <w:r w:rsidR="00460A95" w:rsidRPr="00087045">
              <w:rPr>
                <w:color w:val="000000"/>
                <w:sz w:val="22"/>
                <w:szCs w:val="22"/>
                <w:lang w:val="es-ES"/>
              </w:rPr>
              <w:t xml:space="preserve">, </w:t>
            </w:r>
            <w:r w:rsidRPr="00087045">
              <w:rPr>
                <w:color w:val="000000"/>
                <w:sz w:val="22"/>
                <w:szCs w:val="22"/>
                <w:lang w:val="es-ES"/>
              </w:rPr>
              <w:t>almacenaje</w:t>
            </w:r>
            <w:r w:rsidR="00460A95" w:rsidRPr="00087045">
              <w:rPr>
                <w:color w:val="000000"/>
                <w:sz w:val="22"/>
                <w:szCs w:val="22"/>
                <w:lang w:val="es-ES"/>
              </w:rPr>
              <w:t xml:space="preserve">, </w:t>
            </w:r>
            <w:r w:rsidRPr="00087045">
              <w:rPr>
                <w:color w:val="000000"/>
                <w:sz w:val="22"/>
                <w:szCs w:val="22"/>
                <w:lang w:val="es-ES"/>
              </w:rPr>
              <w:t>adaptación</w:t>
            </w:r>
          </w:p>
          <w:p w14:paraId="07DCA7A8" w14:textId="64815A57" w:rsidR="00B71458" w:rsidRPr="00087045" w:rsidRDefault="000C3021">
            <w:pPr>
              <w:numPr>
                <w:ilvl w:val="0"/>
                <w:numId w:val="20"/>
              </w:num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Todos los mencionados anteriormente y muchos más… </w:t>
            </w:r>
          </w:p>
          <w:p w14:paraId="3718825E" w14:textId="4A2BA623" w:rsidR="00B71458" w:rsidRPr="00087045" w:rsidRDefault="00460A95">
            <w:pPr>
              <w:pBdr>
                <w:top w:val="nil"/>
                <w:left w:val="nil"/>
                <w:bottom w:val="nil"/>
                <w:right w:val="nil"/>
                <w:between w:val="nil"/>
              </w:pBdr>
              <w:jc w:val="both"/>
              <w:rPr>
                <w:b/>
                <w:bCs/>
                <w:color w:val="000000"/>
                <w:sz w:val="22"/>
                <w:szCs w:val="22"/>
                <w:lang w:val="es-ES"/>
              </w:rPr>
            </w:pPr>
            <w:r w:rsidRPr="00087045">
              <w:rPr>
                <w:b/>
                <w:bCs/>
                <w:color w:val="000000"/>
                <w:sz w:val="22"/>
                <w:szCs w:val="22"/>
                <w:lang w:val="es-ES"/>
              </w:rPr>
              <w:t>Correct</w:t>
            </w:r>
            <w:r w:rsidR="00C54864" w:rsidRPr="00087045">
              <w:rPr>
                <w:b/>
                <w:bCs/>
                <w:color w:val="000000"/>
                <w:sz w:val="22"/>
                <w:szCs w:val="22"/>
                <w:lang w:val="es-ES"/>
              </w:rPr>
              <w:t>a</w:t>
            </w:r>
            <w:r w:rsidRPr="00087045">
              <w:rPr>
                <w:b/>
                <w:bCs/>
                <w:color w:val="000000"/>
                <w:sz w:val="22"/>
                <w:szCs w:val="22"/>
                <w:lang w:val="es-ES"/>
              </w:rPr>
              <w:t>: C</w:t>
            </w:r>
          </w:p>
          <w:p w14:paraId="424E1BAD" w14:textId="77777777" w:rsidR="00B71458" w:rsidRPr="00087045" w:rsidRDefault="00B71458">
            <w:pPr>
              <w:pBdr>
                <w:top w:val="nil"/>
                <w:left w:val="nil"/>
                <w:bottom w:val="nil"/>
                <w:right w:val="nil"/>
                <w:between w:val="nil"/>
              </w:pBdr>
              <w:jc w:val="both"/>
              <w:rPr>
                <w:color w:val="000000"/>
                <w:sz w:val="22"/>
                <w:szCs w:val="22"/>
                <w:lang w:val="es-ES"/>
              </w:rPr>
            </w:pPr>
          </w:p>
          <w:p w14:paraId="49889948" w14:textId="360CC69B" w:rsidR="00B71458" w:rsidRPr="00087045" w:rsidRDefault="00460A95">
            <w:p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4) </w:t>
            </w:r>
            <w:r w:rsidR="006B01DD" w:rsidRPr="00087045">
              <w:rPr>
                <w:color w:val="000000"/>
                <w:sz w:val="22"/>
                <w:szCs w:val="22"/>
                <w:lang w:val="es-ES"/>
              </w:rPr>
              <w:t xml:space="preserve">Nos referimos a los Datos Personales en relación a: </w:t>
            </w:r>
          </w:p>
          <w:p w14:paraId="186D4C68" w14:textId="4398F04D" w:rsidR="00B71458" w:rsidRPr="00087045" w:rsidRDefault="006B01DD">
            <w:pPr>
              <w:numPr>
                <w:ilvl w:val="0"/>
                <w:numId w:val="3"/>
              </w:num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Cualquier información relacionada con una persona natural identificada o identificable </w:t>
            </w:r>
          </w:p>
          <w:p w14:paraId="3418DED0" w14:textId="279A33CE" w:rsidR="00B71458" w:rsidRPr="00087045" w:rsidRDefault="006B01DD">
            <w:pPr>
              <w:numPr>
                <w:ilvl w:val="0"/>
                <w:numId w:val="3"/>
              </w:num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La identidad física, fisiológica, genética, mental, económica, cultural o social de una persona natural </w:t>
            </w:r>
          </w:p>
          <w:p w14:paraId="3928B1C5" w14:textId="6534164D" w:rsidR="00B71458" w:rsidRPr="00087045" w:rsidRDefault="006B01DD">
            <w:pPr>
              <w:numPr>
                <w:ilvl w:val="0"/>
                <w:numId w:val="3"/>
              </w:numPr>
              <w:pBdr>
                <w:top w:val="nil"/>
                <w:left w:val="nil"/>
                <w:bottom w:val="nil"/>
                <w:right w:val="nil"/>
                <w:between w:val="nil"/>
              </w:pBdr>
              <w:jc w:val="both"/>
              <w:rPr>
                <w:color w:val="000000"/>
                <w:sz w:val="22"/>
                <w:szCs w:val="22"/>
                <w:lang w:val="es-ES"/>
              </w:rPr>
            </w:pPr>
            <w:r w:rsidRPr="00087045">
              <w:rPr>
                <w:color w:val="000000"/>
                <w:sz w:val="22"/>
                <w:szCs w:val="22"/>
                <w:lang w:val="es-ES"/>
              </w:rPr>
              <w:t>Un identificador como un nombre, un número de identificación, datos de ubicación</w:t>
            </w:r>
          </w:p>
          <w:p w14:paraId="6938B518" w14:textId="07915E04" w:rsidR="00B71458" w:rsidRPr="00087045" w:rsidRDefault="00460A95">
            <w:pPr>
              <w:pBdr>
                <w:top w:val="nil"/>
                <w:left w:val="nil"/>
                <w:bottom w:val="nil"/>
                <w:right w:val="nil"/>
                <w:between w:val="nil"/>
              </w:pBdr>
              <w:jc w:val="both"/>
              <w:rPr>
                <w:b/>
                <w:bCs/>
                <w:color w:val="000000"/>
                <w:sz w:val="22"/>
                <w:szCs w:val="22"/>
                <w:lang w:val="es-ES"/>
              </w:rPr>
            </w:pPr>
            <w:r w:rsidRPr="00087045">
              <w:rPr>
                <w:b/>
                <w:bCs/>
                <w:color w:val="000000"/>
                <w:sz w:val="22"/>
                <w:szCs w:val="22"/>
                <w:lang w:val="es-ES"/>
              </w:rPr>
              <w:t>Correct</w:t>
            </w:r>
            <w:r w:rsidR="00C54864" w:rsidRPr="00087045">
              <w:rPr>
                <w:b/>
                <w:bCs/>
                <w:color w:val="000000"/>
                <w:sz w:val="22"/>
                <w:szCs w:val="22"/>
                <w:lang w:val="es-ES"/>
              </w:rPr>
              <w:t>a</w:t>
            </w:r>
            <w:r w:rsidRPr="00087045">
              <w:rPr>
                <w:b/>
                <w:bCs/>
                <w:color w:val="000000"/>
                <w:sz w:val="22"/>
                <w:szCs w:val="22"/>
                <w:lang w:val="es-ES"/>
              </w:rPr>
              <w:t>: A</w:t>
            </w:r>
          </w:p>
          <w:p w14:paraId="3F885474" w14:textId="77777777" w:rsidR="00B71458" w:rsidRPr="00087045" w:rsidRDefault="00B71458">
            <w:pPr>
              <w:pBdr>
                <w:top w:val="nil"/>
                <w:left w:val="nil"/>
                <w:bottom w:val="nil"/>
                <w:right w:val="nil"/>
                <w:between w:val="nil"/>
              </w:pBdr>
              <w:jc w:val="both"/>
              <w:rPr>
                <w:color w:val="000000"/>
                <w:sz w:val="22"/>
                <w:szCs w:val="22"/>
                <w:lang w:val="es-ES"/>
              </w:rPr>
            </w:pPr>
          </w:p>
          <w:p w14:paraId="6C1CADD8" w14:textId="425F6CEE" w:rsidR="00B71458" w:rsidRPr="00087045" w:rsidRDefault="00460A95">
            <w:p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5) </w:t>
            </w:r>
            <w:r w:rsidR="00374695" w:rsidRPr="00087045">
              <w:rPr>
                <w:color w:val="000000"/>
                <w:sz w:val="22"/>
                <w:szCs w:val="22"/>
                <w:lang w:val="es-ES"/>
              </w:rPr>
              <w:t xml:space="preserve">En relación a las cookies de la página web, cuál de las siguientes informaciones NO es cierta:  </w:t>
            </w:r>
          </w:p>
          <w:p w14:paraId="23463128" w14:textId="46C09735" w:rsidR="00B71458" w:rsidRPr="00087045" w:rsidRDefault="00E6219B">
            <w:pPr>
              <w:numPr>
                <w:ilvl w:val="0"/>
                <w:numId w:val="1"/>
              </w:num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Tienes derecho </w:t>
            </w:r>
            <w:r w:rsidR="007D2202">
              <w:rPr>
                <w:color w:val="000000"/>
                <w:sz w:val="22"/>
                <w:szCs w:val="22"/>
                <w:lang w:val="es-ES"/>
              </w:rPr>
              <w:t>a</w:t>
            </w:r>
            <w:r w:rsidRPr="00087045">
              <w:rPr>
                <w:color w:val="000000"/>
                <w:sz w:val="22"/>
                <w:szCs w:val="22"/>
                <w:lang w:val="es-ES"/>
              </w:rPr>
              <w:t xml:space="preserve"> rechazar las cookies </w:t>
            </w:r>
          </w:p>
          <w:p w14:paraId="56D87E68" w14:textId="35F3B478" w:rsidR="00B71458" w:rsidRPr="00087045" w:rsidRDefault="00E6219B">
            <w:pPr>
              <w:numPr>
                <w:ilvl w:val="0"/>
                <w:numId w:val="1"/>
              </w:numPr>
              <w:pBdr>
                <w:top w:val="nil"/>
                <w:left w:val="nil"/>
                <w:bottom w:val="nil"/>
                <w:right w:val="nil"/>
                <w:between w:val="nil"/>
              </w:pBdr>
              <w:jc w:val="both"/>
              <w:rPr>
                <w:color w:val="000000"/>
                <w:sz w:val="22"/>
                <w:szCs w:val="22"/>
                <w:lang w:val="es-ES"/>
              </w:rPr>
            </w:pPr>
            <w:r w:rsidRPr="00087045">
              <w:rPr>
                <w:color w:val="000000"/>
                <w:sz w:val="22"/>
                <w:szCs w:val="22"/>
                <w:lang w:val="es-ES"/>
              </w:rPr>
              <w:t xml:space="preserve">Las cookies pueden mejorar tu experiencia de navegación </w:t>
            </w:r>
          </w:p>
          <w:p w14:paraId="0706B056" w14:textId="731E417E" w:rsidR="007D2202" w:rsidRPr="00B21CAE" w:rsidRDefault="00E6219B" w:rsidP="00B21CAE">
            <w:pPr>
              <w:numPr>
                <w:ilvl w:val="0"/>
                <w:numId w:val="1"/>
              </w:numPr>
              <w:pBdr>
                <w:top w:val="nil"/>
                <w:left w:val="nil"/>
                <w:bottom w:val="nil"/>
                <w:right w:val="nil"/>
                <w:between w:val="nil"/>
              </w:pBdr>
              <w:jc w:val="both"/>
              <w:rPr>
                <w:color w:val="000000"/>
                <w:sz w:val="22"/>
                <w:szCs w:val="22"/>
                <w:lang w:val="es-ES"/>
              </w:rPr>
            </w:pPr>
            <w:r w:rsidRPr="00087045">
              <w:rPr>
                <w:color w:val="000000"/>
                <w:sz w:val="22"/>
                <w:szCs w:val="22"/>
                <w:lang w:val="es-ES"/>
              </w:rPr>
              <w:t>Las cookies de terceros son</w:t>
            </w:r>
            <w:r w:rsidR="001E70FC" w:rsidRPr="00087045">
              <w:rPr>
                <w:color w:val="000000"/>
                <w:sz w:val="22"/>
                <w:szCs w:val="22"/>
                <w:lang w:val="es-ES"/>
              </w:rPr>
              <w:t xml:space="preserve"> l</w:t>
            </w:r>
            <w:r w:rsidR="007D2202">
              <w:rPr>
                <w:color w:val="000000"/>
                <w:sz w:val="22"/>
                <w:szCs w:val="22"/>
                <w:lang w:val="es-ES"/>
              </w:rPr>
              <w:t>a</w:t>
            </w:r>
            <w:r w:rsidR="001E70FC" w:rsidRPr="00087045">
              <w:rPr>
                <w:color w:val="000000"/>
                <w:sz w:val="22"/>
                <w:szCs w:val="22"/>
                <w:lang w:val="es-ES"/>
              </w:rPr>
              <w:t xml:space="preserve">s </w:t>
            </w:r>
            <w:r w:rsidR="007D2202">
              <w:rPr>
                <w:color w:val="000000"/>
                <w:sz w:val="22"/>
                <w:szCs w:val="22"/>
                <w:lang w:val="es-ES"/>
              </w:rPr>
              <w:t xml:space="preserve">cookies menos preocupantes </w:t>
            </w:r>
          </w:p>
          <w:p w14:paraId="35DF7052" w14:textId="6ED07600" w:rsidR="00B71458" w:rsidRPr="00520BAA" w:rsidRDefault="00460A95">
            <w:pPr>
              <w:pBdr>
                <w:top w:val="nil"/>
                <w:left w:val="nil"/>
                <w:bottom w:val="nil"/>
                <w:right w:val="nil"/>
                <w:between w:val="nil"/>
              </w:pBdr>
              <w:jc w:val="both"/>
              <w:rPr>
                <w:b/>
                <w:bCs/>
                <w:color w:val="000000"/>
                <w:sz w:val="22"/>
                <w:szCs w:val="22"/>
              </w:rPr>
            </w:pPr>
            <w:r w:rsidRPr="00087045">
              <w:rPr>
                <w:b/>
                <w:bCs/>
                <w:color w:val="000000"/>
                <w:sz w:val="22"/>
                <w:szCs w:val="22"/>
                <w:lang w:val="es-ES"/>
              </w:rPr>
              <w:t>Correct</w:t>
            </w:r>
            <w:r w:rsidR="00C54864" w:rsidRPr="00087045">
              <w:rPr>
                <w:b/>
                <w:bCs/>
                <w:color w:val="000000"/>
                <w:sz w:val="22"/>
                <w:szCs w:val="22"/>
                <w:lang w:val="es-ES"/>
              </w:rPr>
              <w:t>a</w:t>
            </w:r>
            <w:r w:rsidRPr="00087045">
              <w:rPr>
                <w:b/>
                <w:bCs/>
                <w:color w:val="000000"/>
                <w:sz w:val="22"/>
                <w:szCs w:val="22"/>
                <w:lang w:val="es-ES"/>
              </w:rPr>
              <w:t>: C</w:t>
            </w:r>
          </w:p>
        </w:tc>
      </w:tr>
      <w:tr w:rsidR="00B71458" w14:paraId="498D0E5B" w14:textId="77777777">
        <w:trPr>
          <w:trHeight w:val="454"/>
        </w:trPr>
        <w:tc>
          <w:tcPr>
            <w:tcW w:w="2168" w:type="dxa"/>
            <w:shd w:val="clear" w:color="auto" w:fill="FFD966"/>
            <w:tcMar>
              <w:top w:w="28" w:type="dxa"/>
              <w:left w:w="108" w:type="dxa"/>
              <w:bottom w:w="28" w:type="dxa"/>
              <w:right w:w="108" w:type="dxa"/>
            </w:tcMar>
            <w:vAlign w:val="center"/>
          </w:tcPr>
          <w:p w14:paraId="7E671260" w14:textId="14807E5F" w:rsidR="00B71458" w:rsidRPr="00AF69B2" w:rsidRDefault="00B6598B">
            <w:pPr>
              <w:pBdr>
                <w:top w:val="nil"/>
                <w:left w:val="nil"/>
                <w:bottom w:val="nil"/>
                <w:right w:val="nil"/>
                <w:between w:val="nil"/>
              </w:pBdr>
              <w:rPr>
                <w:bCs/>
                <w:color w:val="000000"/>
                <w:sz w:val="22"/>
                <w:szCs w:val="22"/>
              </w:rPr>
            </w:pPr>
            <w:r w:rsidRPr="00AF69B2">
              <w:rPr>
                <w:rFonts w:ascii="Arial Rounded MT Bold" w:hAnsi="Arial Rounded MT Bold" w:cs="Arial"/>
                <w:bCs/>
                <w:lang w:val="es-ES"/>
              </w:rPr>
              <w:t>Material relacionado</w:t>
            </w:r>
          </w:p>
        </w:tc>
        <w:tc>
          <w:tcPr>
            <w:tcW w:w="6479" w:type="dxa"/>
            <w:tcMar>
              <w:top w:w="28" w:type="dxa"/>
              <w:left w:w="108" w:type="dxa"/>
              <w:bottom w:w="28" w:type="dxa"/>
              <w:right w:w="108" w:type="dxa"/>
            </w:tcMar>
            <w:vAlign w:val="center"/>
          </w:tcPr>
          <w:p w14:paraId="5338EA9B" w14:textId="77777777" w:rsidR="00B71458" w:rsidRDefault="00460A95">
            <w:pPr>
              <w:pBdr>
                <w:top w:val="nil"/>
                <w:left w:val="nil"/>
                <w:bottom w:val="nil"/>
                <w:right w:val="nil"/>
                <w:between w:val="nil"/>
              </w:pBdr>
              <w:rPr>
                <w:color w:val="000000"/>
                <w:sz w:val="22"/>
                <w:szCs w:val="22"/>
              </w:rPr>
            </w:pPr>
            <w:r>
              <w:rPr>
                <w:color w:val="000000"/>
                <w:sz w:val="22"/>
                <w:szCs w:val="22"/>
              </w:rPr>
              <w:t>n/a</w:t>
            </w:r>
          </w:p>
        </w:tc>
      </w:tr>
      <w:tr w:rsidR="00B6598B" w14:paraId="318DC541" w14:textId="77777777">
        <w:trPr>
          <w:trHeight w:val="454"/>
        </w:trPr>
        <w:tc>
          <w:tcPr>
            <w:tcW w:w="2168" w:type="dxa"/>
            <w:shd w:val="clear" w:color="auto" w:fill="FFD966"/>
            <w:tcMar>
              <w:top w:w="28" w:type="dxa"/>
              <w:left w:w="108" w:type="dxa"/>
              <w:bottom w:w="28" w:type="dxa"/>
              <w:right w:w="108" w:type="dxa"/>
            </w:tcMar>
            <w:vAlign w:val="center"/>
          </w:tcPr>
          <w:p w14:paraId="436C8EED" w14:textId="032F067D" w:rsidR="00B6598B" w:rsidRPr="00AF69B2" w:rsidRDefault="00B6598B" w:rsidP="00B6598B">
            <w:pPr>
              <w:pBdr>
                <w:top w:val="nil"/>
                <w:left w:val="nil"/>
                <w:bottom w:val="nil"/>
                <w:right w:val="nil"/>
                <w:between w:val="nil"/>
              </w:pBdr>
              <w:rPr>
                <w:bCs/>
                <w:color w:val="000000"/>
                <w:sz w:val="22"/>
                <w:szCs w:val="22"/>
              </w:rPr>
            </w:pPr>
            <w:r w:rsidRPr="00AF69B2">
              <w:rPr>
                <w:rFonts w:ascii="Arial Rounded MT Bold" w:hAnsi="Arial Rounded MT Bold" w:cs="Arial"/>
                <w:bCs/>
                <w:lang w:val="es-ES"/>
              </w:rPr>
              <w:lastRenderedPageBreak/>
              <w:t>PPT relacionado</w:t>
            </w:r>
          </w:p>
        </w:tc>
        <w:tc>
          <w:tcPr>
            <w:tcW w:w="6479" w:type="dxa"/>
            <w:tcMar>
              <w:top w:w="28" w:type="dxa"/>
              <w:left w:w="108" w:type="dxa"/>
              <w:bottom w:w="28" w:type="dxa"/>
              <w:right w:w="108" w:type="dxa"/>
            </w:tcMar>
            <w:vAlign w:val="center"/>
          </w:tcPr>
          <w:p w14:paraId="36B3FA15" w14:textId="77777777" w:rsidR="00B6598B" w:rsidRDefault="00B6598B" w:rsidP="00B6598B">
            <w:pPr>
              <w:pBdr>
                <w:top w:val="nil"/>
                <w:left w:val="nil"/>
                <w:bottom w:val="nil"/>
                <w:right w:val="nil"/>
                <w:between w:val="nil"/>
              </w:pBdr>
              <w:rPr>
                <w:color w:val="000000"/>
                <w:sz w:val="22"/>
                <w:szCs w:val="22"/>
              </w:rPr>
            </w:pPr>
            <w:r>
              <w:rPr>
                <w:color w:val="000000"/>
                <w:sz w:val="22"/>
                <w:szCs w:val="22"/>
              </w:rPr>
              <w:t>SOS Creativity_ IO3 ESSEI</w:t>
            </w:r>
          </w:p>
        </w:tc>
      </w:tr>
      <w:tr w:rsidR="00B6598B" w:rsidRPr="00520BAA" w14:paraId="45E901E5" w14:textId="77777777">
        <w:trPr>
          <w:trHeight w:val="843"/>
        </w:trPr>
        <w:tc>
          <w:tcPr>
            <w:tcW w:w="2168" w:type="dxa"/>
            <w:shd w:val="clear" w:color="auto" w:fill="FFD966"/>
            <w:tcMar>
              <w:top w:w="28" w:type="dxa"/>
              <w:left w:w="108" w:type="dxa"/>
              <w:bottom w:w="28" w:type="dxa"/>
              <w:right w:w="108" w:type="dxa"/>
            </w:tcMar>
            <w:vAlign w:val="center"/>
          </w:tcPr>
          <w:p w14:paraId="26D52F59" w14:textId="4F2DFA53" w:rsidR="00B6598B" w:rsidRPr="00AF69B2" w:rsidRDefault="00B6598B" w:rsidP="00B6598B">
            <w:pPr>
              <w:pBdr>
                <w:top w:val="nil"/>
                <w:left w:val="nil"/>
                <w:bottom w:val="nil"/>
                <w:right w:val="nil"/>
                <w:between w:val="nil"/>
              </w:pBdr>
              <w:rPr>
                <w:bCs/>
                <w:color w:val="000000"/>
                <w:sz w:val="22"/>
                <w:szCs w:val="22"/>
              </w:rPr>
            </w:pPr>
            <w:r w:rsidRPr="00AF69B2">
              <w:rPr>
                <w:rFonts w:ascii="Arial Rounded MT Bold" w:hAnsi="Arial Rounded MT Bold" w:cs="Arial"/>
                <w:bCs/>
                <w:lang w:val="es-ES"/>
              </w:rPr>
              <w:t>Enlace de referencia</w:t>
            </w:r>
          </w:p>
        </w:tc>
        <w:tc>
          <w:tcPr>
            <w:tcW w:w="6479" w:type="dxa"/>
            <w:tcMar>
              <w:top w:w="28" w:type="dxa"/>
              <w:left w:w="108" w:type="dxa"/>
              <w:bottom w:w="28" w:type="dxa"/>
              <w:right w:w="108" w:type="dxa"/>
            </w:tcMar>
            <w:vAlign w:val="center"/>
          </w:tcPr>
          <w:p w14:paraId="5B862FEA" w14:textId="05A45F8B" w:rsidR="00B6598B" w:rsidRPr="00520BAA" w:rsidRDefault="008040A5" w:rsidP="00B6598B">
            <w:pPr>
              <w:pBdr>
                <w:top w:val="nil"/>
                <w:left w:val="nil"/>
                <w:bottom w:val="nil"/>
                <w:right w:val="nil"/>
                <w:between w:val="nil"/>
              </w:pBdr>
              <w:rPr>
                <w:color w:val="000000"/>
                <w:sz w:val="22"/>
                <w:szCs w:val="22"/>
                <w:lang w:val="fr-FR"/>
              </w:rPr>
            </w:pPr>
            <w:r w:rsidRPr="00A53F72">
              <w:rPr>
                <w:color w:val="000000"/>
                <w:sz w:val="22"/>
                <w:szCs w:val="22"/>
                <w:lang w:val="en-US"/>
              </w:rPr>
              <w:t>RGPD</w:t>
            </w:r>
            <w:r w:rsidR="00B6598B" w:rsidRPr="00520BAA">
              <w:rPr>
                <w:color w:val="000000"/>
                <w:sz w:val="22"/>
                <w:szCs w:val="22"/>
                <w:lang w:val="fr-FR"/>
              </w:rPr>
              <w:t xml:space="preserve">: </w:t>
            </w:r>
            <w:hyperlink r:id="rId10">
              <w:r w:rsidR="00B6598B" w:rsidRPr="00520BAA">
                <w:rPr>
                  <w:color w:val="0000FF"/>
                  <w:sz w:val="22"/>
                  <w:szCs w:val="22"/>
                  <w:u w:val="single"/>
                  <w:lang w:val="fr-FR"/>
                </w:rPr>
                <w:t>https://eur-lex.europa.eu/legal-content/EN/TXT/?uri=CELEX%3A02016R0679-20160504</w:t>
              </w:r>
            </w:hyperlink>
          </w:p>
        </w:tc>
      </w:tr>
      <w:tr w:rsidR="00B71458" w14:paraId="51FFA3C9" w14:textId="77777777">
        <w:trPr>
          <w:trHeight w:val="1225"/>
        </w:trPr>
        <w:tc>
          <w:tcPr>
            <w:tcW w:w="2168" w:type="dxa"/>
            <w:shd w:val="clear" w:color="auto" w:fill="FFD966"/>
            <w:tcMar>
              <w:top w:w="28" w:type="dxa"/>
              <w:left w:w="108" w:type="dxa"/>
              <w:bottom w:w="28" w:type="dxa"/>
              <w:right w:w="108" w:type="dxa"/>
            </w:tcMar>
            <w:vAlign w:val="center"/>
          </w:tcPr>
          <w:p w14:paraId="16FA7886" w14:textId="119DFEF1" w:rsidR="00B71458" w:rsidRPr="00AF69B2" w:rsidRDefault="00460A95">
            <w:pPr>
              <w:pBdr>
                <w:top w:val="nil"/>
                <w:left w:val="nil"/>
                <w:bottom w:val="nil"/>
                <w:right w:val="nil"/>
                <w:between w:val="nil"/>
              </w:pBdr>
              <w:rPr>
                <w:rFonts w:ascii="Arial Rounded MT Bold" w:hAnsi="Arial Rounded MT Bold"/>
                <w:bCs/>
                <w:color w:val="000000"/>
                <w:sz w:val="22"/>
                <w:szCs w:val="22"/>
                <w:lang w:val="es-ES"/>
              </w:rPr>
            </w:pPr>
            <w:r w:rsidRPr="00AF69B2">
              <w:rPr>
                <w:rFonts w:ascii="Arial Rounded MT Bold" w:hAnsi="Arial Rounded MT Bold"/>
                <w:bCs/>
                <w:color w:val="000000"/>
                <w:sz w:val="22"/>
                <w:szCs w:val="22"/>
                <w:lang w:val="es-ES"/>
              </w:rPr>
              <w:t xml:space="preserve">Video </w:t>
            </w:r>
            <w:r w:rsidR="00B6598B" w:rsidRPr="00AF69B2">
              <w:rPr>
                <w:rFonts w:ascii="Arial Rounded MT Bold" w:hAnsi="Arial Rounded MT Bold"/>
                <w:bCs/>
                <w:color w:val="000000"/>
                <w:sz w:val="22"/>
                <w:szCs w:val="22"/>
                <w:lang w:val="es-ES"/>
              </w:rPr>
              <w:t>e</w:t>
            </w:r>
            <w:r w:rsidRPr="00AF69B2">
              <w:rPr>
                <w:rFonts w:ascii="Arial Rounded MT Bold" w:hAnsi="Arial Rounded MT Bold"/>
                <w:bCs/>
                <w:color w:val="000000"/>
                <w:sz w:val="22"/>
                <w:szCs w:val="22"/>
                <w:lang w:val="es-ES"/>
              </w:rPr>
              <w:t xml:space="preserve">n </w:t>
            </w:r>
            <w:r w:rsidR="00B6598B" w:rsidRPr="00AF69B2">
              <w:rPr>
                <w:rFonts w:ascii="Arial Rounded MT Bold" w:hAnsi="Arial Rounded MT Bold"/>
                <w:bCs/>
                <w:color w:val="000000"/>
                <w:sz w:val="22"/>
                <w:szCs w:val="22"/>
                <w:lang w:val="es-ES"/>
              </w:rPr>
              <w:t xml:space="preserve">formato </w:t>
            </w:r>
            <w:r w:rsidRPr="00AF69B2">
              <w:rPr>
                <w:rFonts w:ascii="Arial Rounded MT Bold" w:hAnsi="Arial Rounded MT Bold"/>
                <w:bCs/>
                <w:color w:val="000000"/>
                <w:sz w:val="22"/>
                <w:szCs w:val="22"/>
                <w:lang w:val="es-ES"/>
              </w:rPr>
              <w:t>YouTube (</w:t>
            </w:r>
            <w:r w:rsidR="00B6598B" w:rsidRPr="00AF69B2">
              <w:rPr>
                <w:rFonts w:ascii="Arial Rounded MT Bold" w:hAnsi="Arial Rounded MT Bold"/>
                <w:bCs/>
                <w:color w:val="000000"/>
                <w:sz w:val="22"/>
                <w:szCs w:val="22"/>
                <w:lang w:val="es-ES"/>
              </w:rPr>
              <w:t>si hay</w:t>
            </w:r>
            <w:r w:rsidRPr="00AF69B2">
              <w:rPr>
                <w:rFonts w:ascii="Arial Rounded MT Bold" w:hAnsi="Arial Rounded MT Bold"/>
                <w:bCs/>
                <w:color w:val="000000"/>
                <w:sz w:val="22"/>
                <w:szCs w:val="22"/>
                <w:lang w:val="es-ES"/>
              </w:rPr>
              <w:t>)</w:t>
            </w:r>
          </w:p>
        </w:tc>
        <w:tc>
          <w:tcPr>
            <w:tcW w:w="6479" w:type="dxa"/>
            <w:tcMar>
              <w:top w:w="28" w:type="dxa"/>
              <w:left w:w="108" w:type="dxa"/>
              <w:bottom w:w="28" w:type="dxa"/>
              <w:right w:w="108" w:type="dxa"/>
            </w:tcMar>
            <w:vAlign w:val="center"/>
          </w:tcPr>
          <w:p w14:paraId="21EE675A" w14:textId="77777777" w:rsidR="00B71458" w:rsidRDefault="00460A95">
            <w:pPr>
              <w:pBdr>
                <w:top w:val="nil"/>
                <w:left w:val="nil"/>
                <w:bottom w:val="nil"/>
                <w:right w:val="nil"/>
                <w:between w:val="nil"/>
              </w:pBdr>
              <w:rPr>
                <w:color w:val="000000"/>
                <w:sz w:val="22"/>
                <w:szCs w:val="22"/>
              </w:rPr>
            </w:pPr>
            <w:r>
              <w:rPr>
                <w:color w:val="000000"/>
                <w:sz w:val="22"/>
                <w:szCs w:val="22"/>
              </w:rPr>
              <w:t>n/a</w:t>
            </w:r>
          </w:p>
        </w:tc>
      </w:tr>
    </w:tbl>
    <w:p w14:paraId="573B49C8" w14:textId="77777777" w:rsidR="00B71458" w:rsidRDefault="00B71458">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188A6FDA" w14:textId="77777777" w:rsidR="00B71458" w:rsidRDefault="00B71458">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11F1AAC8" w14:textId="77777777" w:rsidR="00B71458" w:rsidRDefault="00B71458">
      <w:pPr>
        <w:pBdr>
          <w:top w:val="nil"/>
          <w:left w:val="nil"/>
          <w:bottom w:val="nil"/>
          <w:right w:val="nil"/>
          <w:between w:val="nil"/>
        </w:pBdr>
        <w:spacing w:after="200" w:line="276" w:lineRule="auto"/>
        <w:ind w:left="567" w:hanging="425"/>
        <w:rPr>
          <w:color w:val="000000"/>
          <w:sz w:val="22"/>
          <w:szCs w:val="22"/>
        </w:rPr>
      </w:pPr>
    </w:p>
    <w:p w14:paraId="7F31710D" w14:textId="77777777" w:rsidR="00B71458" w:rsidRDefault="00B71458">
      <w:pPr>
        <w:pBdr>
          <w:top w:val="nil"/>
          <w:left w:val="nil"/>
          <w:bottom w:val="nil"/>
          <w:right w:val="nil"/>
          <w:between w:val="nil"/>
        </w:pBdr>
        <w:spacing w:after="200" w:line="276" w:lineRule="auto"/>
        <w:ind w:left="567" w:hanging="425"/>
        <w:rPr>
          <w:color w:val="000000"/>
          <w:sz w:val="22"/>
          <w:szCs w:val="22"/>
        </w:rPr>
      </w:pPr>
    </w:p>
    <w:sectPr w:rsidR="00B71458">
      <w:headerReference w:type="even" r:id="rId11"/>
      <w:headerReference w:type="default" r:id="rId12"/>
      <w:footerReference w:type="even" r:id="rId13"/>
      <w:footerReference w:type="default" r:id="rId14"/>
      <w:headerReference w:type="first" r:id="rId15"/>
      <w:footerReference w:type="first" r:id="rId16"/>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23B1" w14:textId="77777777" w:rsidR="005C2D06" w:rsidRDefault="005C2D06">
      <w:r>
        <w:separator/>
      </w:r>
    </w:p>
  </w:endnote>
  <w:endnote w:type="continuationSeparator" w:id="0">
    <w:p w14:paraId="1A9AEBEF" w14:textId="77777777" w:rsidR="005C2D06" w:rsidRDefault="005C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CA4D" w14:textId="77777777" w:rsidR="001330BB" w:rsidRDefault="001330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2491E" w14:textId="2EE15EC7" w:rsidR="001330BB" w:rsidRDefault="001330BB" w:rsidP="001330BB">
    <w:pPr>
      <w:pBdr>
        <w:top w:val="nil"/>
        <w:left w:val="nil"/>
        <w:bottom w:val="nil"/>
        <w:right w:val="nil"/>
        <w:between w:val="nil"/>
      </w:pBdr>
      <w:tabs>
        <w:tab w:val="center" w:pos="4819"/>
        <w:tab w:val="right" w:pos="9638"/>
      </w:tabs>
      <w:spacing w:after="240"/>
      <w:ind w:leftChars="708" w:left="1418" w:right="-1792" w:hanging="2"/>
      <w:rPr>
        <w:color w:val="000000"/>
      </w:rPr>
    </w:pPr>
    <w:bookmarkStart w:id="0" w:name="_GoBack"/>
    <w:r w:rsidRPr="004016B7">
      <w:rPr>
        <w:noProof/>
        <w:sz w:val="18"/>
        <w:lang w:eastAsia="it-IT"/>
      </w:rPr>
      <w:drawing>
        <wp:anchor distT="0" distB="0" distL="114300" distR="114300" simplePos="0" relativeHeight="251660288" behindDoc="1" locked="0" layoutInCell="1" allowOverlap="1" wp14:anchorId="523E5B00" wp14:editId="5202FDEB">
          <wp:simplePos x="0" y="0"/>
          <wp:positionH relativeFrom="margin">
            <wp:posOffset>-1095375</wp:posOffset>
          </wp:positionH>
          <wp:positionV relativeFrom="paragraph">
            <wp:posOffset>516890</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59B9130A" wp14:editId="6537533F">
          <wp:simplePos x="0" y="0"/>
          <wp:positionH relativeFrom="margin">
            <wp:posOffset>-986790</wp:posOffset>
          </wp:positionH>
          <wp:positionV relativeFrom="paragraph">
            <wp:posOffset>10795</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rPr>
      <w:t>.</w:t>
    </w:r>
  </w:p>
  <w:p w14:paraId="3FC21429" w14:textId="01C2F298" w:rsidR="00B71458" w:rsidRPr="001330BB" w:rsidRDefault="001330BB" w:rsidP="001330BB">
    <w:pPr>
      <w:pStyle w:val="Pidipagina"/>
      <w:spacing w:after="240"/>
      <w:ind w:leftChars="192" w:left="386"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A68B" w14:textId="77777777" w:rsidR="001330BB" w:rsidRDefault="001330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5A016" w14:textId="77777777" w:rsidR="005C2D06" w:rsidRDefault="005C2D06">
      <w:r>
        <w:separator/>
      </w:r>
    </w:p>
  </w:footnote>
  <w:footnote w:type="continuationSeparator" w:id="0">
    <w:p w14:paraId="367A7928" w14:textId="77777777" w:rsidR="005C2D06" w:rsidRDefault="005C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503F4" w14:textId="77777777" w:rsidR="001330BB" w:rsidRDefault="001330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EB7B" w14:textId="77777777" w:rsidR="00B71458" w:rsidRDefault="00B71458">
    <w:pPr>
      <w:pBdr>
        <w:top w:val="nil"/>
        <w:left w:val="nil"/>
        <w:bottom w:val="nil"/>
        <w:right w:val="nil"/>
        <w:between w:val="nil"/>
      </w:pBdr>
      <w:spacing w:after="200" w:line="276" w:lineRule="auto"/>
      <w:jc w:val="center"/>
      <w:rPr>
        <w:color w:val="000000"/>
        <w:sz w:val="22"/>
        <w:szCs w:val="22"/>
      </w:rPr>
    </w:pPr>
  </w:p>
  <w:p w14:paraId="5B15BC93" w14:textId="77777777" w:rsidR="00B71458" w:rsidRDefault="00460A95">
    <w:pPr>
      <w:pBdr>
        <w:top w:val="nil"/>
        <w:left w:val="nil"/>
        <w:bottom w:val="nil"/>
        <w:right w:val="nil"/>
        <w:between w:val="nil"/>
      </w:pBdr>
      <w:tabs>
        <w:tab w:val="center" w:pos="4819"/>
        <w:tab w:val="right" w:pos="9638"/>
        <w:tab w:val="left" w:pos="7028"/>
      </w:tabs>
      <w:jc w:val="center"/>
      <w:rPr>
        <w:color w:val="000000"/>
        <w:sz w:val="24"/>
        <w:szCs w:val="24"/>
      </w:rPr>
    </w:pPr>
    <w:r>
      <w:rPr>
        <w:b/>
        <w:noProof/>
        <w:color w:val="000000"/>
        <w:sz w:val="24"/>
        <w:szCs w:val="24"/>
        <w:lang w:val="it-IT" w:eastAsia="it-IT"/>
      </w:rPr>
      <w:drawing>
        <wp:inline distT="0" distB="0" distL="114300" distR="114300" wp14:anchorId="5BC4B400" wp14:editId="243A4196">
          <wp:extent cx="2318385" cy="135509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6BF04D02"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p w14:paraId="7CC73E5C" w14:textId="77777777" w:rsidR="00B71458" w:rsidRDefault="00460A95">
    <w:pPr>
      <w:pBdr>
        <w:top w:val="nil"/>
        <w:left w:val="nil"/>
        <w:bottom w:val="nil"/>
        <w:right w:val="nil"/>
        <w:between w:val="nil"/>
      </w:pBdr>
      <w:tabs>
        <w:tab w:val="center" w:pos="4819"/>
        <w:tab w:val="right" w:pos="9638"/>
        <w:tab w:val="left" w:pos="7028"/>
      </w:tabs>
      <w:jc w:val="center"/>
      <w:rPr>
        <w:color w:val="000000"/>
        <w:sz w:val="24"/>
        <w:szCs w:val="24"/>
      </w:rPr>
    </w:pPr>
    <w:r>
      <w:rPr>
        <w:b/>
        <w:color w:val="000000"/>
        <w:sz w:val="24"/>
        <w:szCs w:val="24"/>
      </w:rPr>
      <w:t>SENIORS ONLINE SECURITY FOR CREATIVITY</w:t>
    </w:r>
  </w:p>
  <w:p w14:paraId="02B03A59"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p w14:paraId="3DBB239A" w14:textId="77777777" w:rsidR="00B71458" w:rsidRDefault="005C2D06">
    <w:pPr>
      <w:pBdr>
        <w:top w:val="nil"/>
        <w:left w:val="nil"/>
        <w:bottom w:val="nil"/>
        <w:right w:val="nil"/>
        <w:between w:val="nil"/>
      </w:pBdr>
      <w:tabs>
        <w:tab w:val="center" w:pos="4819"/>
        <w:tab w:val="right" w:pos="9638"/>
        <w:tab w:val="left" w:pos="7028"/>
      </w:tabs>
      <w:jc w:val="center"/>
      <w:rPr>
        <w:color w:val="000000"/>
        <w:sz w:val="24"/>
        <w:szCs w:val="24"/>
      </w:rPr>
    </w:pPr>
    <w:hyperlink r:id="rId2">
      <w:r w:rsidR="00460A95">
        <w:rPr>
          <w:b/>
          <w:color w:val="0000FF"/>
          <w:sz w:val="24"/>
          <w:szCs w:val="24"/>
          <w:u w:val="single"/>
        </w:rPr>
        <w:t>https://www.soscreativity.eu/</w:t>
      </w:r>
    </w:hyperlink>
  </w:p>
  <w:p w14:paraId="4F51986C"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p w14:paraId="08515109"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725B" w14:textId="77777777" w:rsidR="001330BB" w:rsidRDefault="001330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3C6"/>
    <w:multiLevelType w:val="multilevel"/>
    <w:tmpl w:val="B1F49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401370"/>
    <w:multiLevelType w:val="multilevel"/>
    <w:tmpl w:val="A4B40A8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FD03E73"/>
    <w:multiLevelType w:val="multilevel"/>
    <w:tmpl w:val="229ADB4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03F7691"/>
    <w:multiLevelType w:val="multilevel"/>
    <w:tmpl w:val="E676DE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F5D6649"/>
    <w:multiLevelType w:val="multilevel"/>
    <w:tmpl w:val="B568E73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1126E6C"/>
    <w:multiLevelType w:val="multilevel"/>
    <w:tmpl w:val="C6705EC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27AD4B81"/>
    <w:multiLevelType w:val="multilevel"/>
    <w:tmpl w:val="9C12F7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2D1C4839"/>
    <w:multiLevelType w:val="multilevel"/>
    <w:tmpl w:val="0994D4E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DE742DD"/>
    <w:multiLevelType w:val="multilevel"/>
    <w:tmpl w:val="C10EC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E35A6A"/>
    <w:multiLevelType w:val="multilevel"/>
    <w:tmpl w:val="9F6C5FF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30AE4D16"/>
    <w:multiLevelType w:val="multilevel"/>
    <w:tmpl w:val="FCACE804"/>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5C8019D"/>
    <w:multiLevelType w:val="multilevel"/>
    <w:tmpl w:val="0916D67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36A46859"/>
    <w:multiLevelType w:val="multilevel"/>
    <w:tmpl w:val="EB2EFF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FD16B85"/>
    <w:multiLevelType w:val="multilevel"/>
    <w:tmpl w:val="21587A9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45367379"/>
    <w:multiLevelType w:val="multilevel"/>
    <w:tmpl w:val="4D4E0B6E"/>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66D0736"/>
    <w:multiLevelType w:val="hybridMultilevel"/>
    <w:tmpl w:val="C39CBA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5DB422E"/>
    <w:multiLevelType w:val="multilevel"/>
    <w:tmpl w:val="44CC9A3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6707507D"/>
    <w:multiLevelType w:val="multilevel"/>
    <w:tmpl w:val="0F044A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BAF74EE"/>
    <w:multiLevelType w:val="multilevel"/>
    <w:tmpl w:val="5AAE47C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6C1B0411"/>
    <w:multiLevelType w:val="multilevel"/>
    <w:tmpl w:val="6088CC52"/>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14C4216"/>
    <w:multiLevelType w:val="multilevel"/>
    <w:tmpl w:val="0D2EF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AD92B38"/>
    <w:multiLevelType w:val="multilevel"/>
    <w:tmpl w:val="6F044E9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9"/>
  </w:num>
  <w:num w:numId="2">
    <w:abstractNumId w:val="0"/>
  </w:num>
  <w:num w:numId="3">
    <w:abstractNumId w:val="8"/>
  </w:num>
  <w:num w:numId="4">
    <w:abstractNumId w:val="17"/>
  </w:num>
  <w:num w:numId="5">
    <w:abstractNumId w:val="9"/>
  </w:num>
  <w:num w:numId="6">
    <w:abstractNumId w:val="16"/>
  </w:num>
  <w:num w:numId="7">
    <w:abstractNumId w:val="11"/>
  </w:num>
  <w:num w:numId="8">
    <w:abstractNumId w:val="7"/>
  </w:num>
  <w:num w:numId="9">
    <w:abstractNumId w:val="1"/>
  </w:num>
  <w:num w:numId="10">
    <w:abstractNumId w:val="12"/>
  </w:num>
  <w:num w:numId="11">
    <w:abstractNumId w:val="2"/>
  </w:num>
  <w:num w:numId="12">
    <w:abstractNumId w:val="4"/>
  </w:num>
  <w:num w:numId="13">
    <w:abstractNumId w:val="5"/>
  </w:num>
  <w:num w:numId="14">
    <w:abstractNumId w:val="21"/>
  </w:num>
  <w:num w:numId="15">
    <w:abstractNumId w:val="6"/>
  </w:num>
  <w:num w:numId="16">
    <w:abstractNumId w:val="13"/>
  </w:num>
  <w:num w:numId="17">
    <w:abstractNumId w:val="3"/>
  </w:num>
  <w:num w:numId="18">
    <w:abstractNumId w:val="10"/>
  </w:num>
  <w:num w:numId="19">
    <w:abstractNumId w:val="14"/>
  </w:num>
  <w:num w:numId="20">
    <w:abstractNumId w:val="20"/>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58"/>
    <w:rsid w:val="00014FD0"/>
    <w:rsid w:val="00020DE9"/>
    <w:rsid w:val="00040B6C"/>
    <w:rsid w:val="000439B1"/>
    <w:rsid w:val="000513BF"/>
    <w:rsid w:val="00063A38"/>
    <w:rsid w:val="00080A2C"/>
    <w:rsid w:val="00081E54"/>
    <w:rsid w:val="00084447"/>
    <w:rsid w:val="00087045"/>
    <w:rsid w:val="000900EA"/>
    <w:rsid w:val="000A3F2C"/>
    <w:rsid w:val="000C10DF"/>
    <w:rsid w:val="000C3021"/>
    <w:rsid w:val="000D30B3"/>
    <w:rsid w:val="000D5E2A"/>
    <w:rsid w:val="000F14FC"/>
    <w:rsid w:val="00114D8D"/>
    <w:rsid w:val="0012440D"/>
    <w:rsid w:val="001253D3"/>
    <w:rsid w:val="00125986"/>
    <w:rsid w:val="001330BB"/>
    <w:rsid w:val="00134B33"/>
    <w:rsid w:val="001508A4"/>
    <w:rsid w:val="0015756B"/>
    <w:rsid w:val="0019261F"/>
    <w:rsid w:val="001A0433"/>
    <w:rsid w:val="001A50C5"/>
    <w:rsid w:val="001A5603"/>
    <w:rsid w:val="001B133C"/>
    <w:rsid w:val="001C2C75"/>
    <w:rsid w:val="001E35AE"/>
    <w:rsid w:val="001E70FC"/>
    <w:rsid w:val="001F7BCA"/>
    <w:rsid w:val="00225B6E"/>
    <w:rsid w:val="002326AC"/>
    <w:rsid w:val="00252CC7"/>
    <w:rsid w:val="00256913"/>
    <w:rsid w:val="00262FC4"/>
    <w:rsid w:val="002659E0"/>
    <w:rsid w:val="00275C62"/>
    <w:rsid w:val="00281B9A"/>
    <w:rsid w:val="002A15CA"/>
    <w:rsid w:val="002A7457"/>
    <w:rsid w:val="002B7866"/>
    <w:rsid w:val="002C1467"/>
    <w:rsid w:val="002E6C19"/>
    <w:rsid w:val="002F111E"/>
    <w:rsid w:val="002F2355"/>
    <w:rsid w:val="00343DEE"/>
    <w:rsid w:val="00344CB2"/>
    <w:rsid w:val="00345A61"/>
    <w:rsid w:val="00371BBC"/>
    <w:rsid w:val="003726FB"/>
    <w:rsid w:val="00374695"/>
    <w:rsid w:val="00391A30"/>
    <w:rsid w:val="00394CFC"/>
    <w:rsid w:val="00396CC0"/>
    <w:rsid w:val="003C1BB0"/>
    <w:rsid w:val="003C2AFB"/>
    <w:rsid w:val="003D606E"/>
    <w:rsid w:val="00402697"/>
    <w:rsid w:val="00407644"/>
    <w:rsid w:val="00413877"/>
    <w:rsid w:val="004267A8"/>
    <w:rsid w:val="00431699"/>
    <w:rsid w:val="00443C63"/>
    <w:rsid w:val="00460A95"/>
    <w:rsid w:val="0046563C"/>
    <w:rsid w:val="00465E8E"/>
    <w:rsid w:val="004767F1"/>
    <w:rsid w:val="004854C9"/>
    <w:rsid w:val="00493CB9"/>
    <w:rsid w:val="00496EB1"/>
    <w:rsid w:val="004B23D9"/>
    <w:rsid w:val="004B3241"/>
    <w:rsid w:val="004B7BCC"/>
    <w:rsid w:val="004D0636"/>
    <w:rsid w:val="004D63BB"/>
    <w:rsid w:val="004F0F9C"/>
    <w:rsid w:val="004F529F"/>
    <w:rsid w:val="005015A8"/>
    <w:rsid w:val="005152BF"/>
    <w:rsid w:val="00520BAA"/>
    <w:rsid w:val="00526AD8"/>
    <w:rsid w:val="005567AD"/>
    <w:rsid w:val="00556A3E"/>
    <w:rsid w:val="0057632C"/>
    <w:rsid w:val="005C2D06"/>
    <w:rsid w:val="005E1825"/>
    <w:rsid w:val="006014D0"/>
    <w:rsid w:val="00606EA9"/>
    <w:rsid w:val="00613FC6"/>
    <w:rsid w:val="00615624"/>
    <w:rsid w:val="00645653"/>
    <w:rsid w:val="00650525"/>
    <w:rsid w:val="0065098D"/>
    <w:rsid w:val="006611C5"/>
    <w:rsid w:val="00663830"/>
    <w:rsid w:val="00666156"/>
    <w:rsid w:val="00670154"/>
    <w:rsid w:val="006900D6"/>
    <w:rsid w:val="006A68A6"/>
    <w:rsid w:val="006B01DD"/>
    <w:rsid w:val="006B68E6"/>
    <w:rsid w:val="006C5CE4"/>
    <w:rsid w:val="006E3A59"/>
    <w:rsid w:val="006F1CB2"/>
    <w:rsid w:val="00713B2F"/>
    <w:rsid w:val="007523AB"/>
    <w:rsid w:val="007675D6"/>
    <w:rsid w:val="0077006C"/>
    <w:rsid w:val="00770F7B"/>
    <w:rsid w:val="007920A9"/>
    <w:rsid w:val="0079442B"/>
    <w:rsid w:val="00796EA9"/>
    <w:rsid w:val="007A7396"/>
    <w:rsid w:val="007B648B"/>
    <w:rsid w:val="007B7B8E"/>
    <w:rsid w:val="007C36D5"/>
    <w:rsid w:val="007D21D7"/>
    <w:rsid w:val="007D2202"/>
    <w:rsid w:val="008038BC"/>
    <w:rsid w:val="008040A5"/>
    <w:rsid w:val="00812641"/>
    <w:rsid w:val="00816506"/>
    <w:rsid w:val="008311C9"/>
    <w:rsid w:val="00840E58"/>
    <w:rsid w:val="00850E0B"/>
    <w:rsid w:val="0085401E"/>
    <w:rsid w:val="0085742B"/>
    <w:rsid w:val="00860D65"/>
    <w:rsid w:val="0087703E"/>
    <w:rsid w:val="008836F7"/>
    <w:rsid w:val="00887DEC"/>
    <w:rsid w:val="008A12C9"/>
    <w:rsid w:val="008B0738"/>
    <w:rsid w:val="008E3564"/>
    <w:rsid w:val="008F18C9"/>
    <w:rsid w:val="008F5769"/>
    <w:rsid w:val="008F5D00"/>
    <w:rsid w:val="009002EF"/>
    <w:rsid w:val="00900C39"/>
    <w:rsid w:val="00904000"/>
    <w:rsid w:val="00910F2E"/>
    <w:rsid w:val="009135A4"/>
    <w:rsid w:val="00913D79"/>
    <w:rsid w:val="00920EDA"/>
    <w:rsid w:val="00930862"/>
    <w:rsid w:val="00961B92"/>
    <w:rsid w:val="00987E46"/>
    <w:rsid w:val="009C3DE4"/>
    <w:rsid w:val="009C6C0E"/>
    <w:rsid w:val="009E53A6"/>
    <w:rsid w:val="00A011BD"/>
    <w:rsid w:val="00A0423D"/>
    <w:rsid w:val="00A07C2C"/>
    <w:rsid w:val="00A21CB4"/>
    <w:rsid w:val="00A26AF1"/>
    <w:rsid w:val="00A2772F"/>
    <w:rsid w:val="00A35B40"/>
    <w:rsid w:val="00A37F45"/>
    <w:rsid w:val="00A53F72"/>
    <w:rsid w:val="00A552F7"/>
    <w:rsid w:val="00A755BA"/>
    <w:rsid w:val="00AB1857"/>
    <w:rsid w:val="00AB28EB"/>
    <w:rsid w:val="00AC1F6D"/>
    <w:rsid w:val="00AC438D"/>
    <w:rsid w:val="00AD4485"/>
    <w:rsid w:val="00AF69B2"/>
    <w:rsid w:val="00B043DA"/>
    <w:rsid w:val="00B21CAE"/>
    <w:rsid w:val="00B256C3"/>
    <w:rsid w:val="00B339B6"/>
    <w:rsid w:val="00B42636"/>
    <w:rsid w:val="00B443FC"/>
    <w:rsid w:val="00B5095A"/>
    <w:rsid w:val="00B6598B"/>
    <w:rsid w:val="00B71458"/>
    <w:rsid w:val="00B7605E"/>
    <w:rsid w:val="00BB3920"/>
    <w:rsid w:val="00BF26CD"/>
    <w:rsid w:val="00BF2D5E"/>
    <w:rsid w:val="00C02B5E"/>
    <w:rsid w:val="00C06E3E"/>
    <w:rsid w:val="00C32210"/>
    <w:rsid w:val="00C45870"/>
    <w:rsid w:val="00C51B8E"/>
    <w:rsid w:val="00C54864"/>
    <w:rsid w:val="00C7175A"/>
    <w:rsid w:val="00C73C63"/>
    <w:rsid w:val="00C824CC"/>
    <w:rsid w:val="00C86628"/>
    <w:rsid w:val="00CA0FA8"/>
    <w:rsid w:val="00CB06CA"/>
    <w:rsid w:val="00CB20D8"/>
    <w:rsid w:val="00CB4F10"/>
    <w:rsid w:val="00CC2C83"/>
    <w:rsid w:val="00D02EC3"/>
    <w:rsid w:val="00D04EF4"/>
    <w:rsid w:val="00D11D02"/>
    <w:rsid w:val="00D1659C"/>
    <w:rsid w:val="00D202C6"/>
    <w:rsid w:val="00D272FA"/>
    <w:rsid w:val="00D2731C"/>
    <w:rsid w:val="00D55201"/>
    <w:rsid w:val="00D80858"/>
    <w:rsid w:val="00D952E5"/>
    <w:rsid w:val="00DA489F"/>
    <w:rsid w:val="00DE45A7"/>
    <w:rsid w:val="00DF05A2"/>
    <w:rsid w:val="00DF7311"/>
    <w:rsid w:val="00E03B58"/>
    <w:rsid w:val="00E11F8C"/>
    <w:rsid w:val="00E24B40"/>
    <w:rsid w:val="00E3485D"/>
    <w:rsid w:val="00E5691B"/>
    <w:rsid w:val="00E6219B"/>
    <w:rsid w:val="00E81C92"/>
    <w:rsid w:val="00EA7696"/>
    <w:rsid w:val="00EE3657"/>
    <w:rsid w:val="00EF069E"/>
    <w:rsid w:val="00F07D10"/>
    <w:rsid w:val="00F10945"/>
    <w:rsid w:val="00F1144C"/>
    <w:rsid w:val="00F1260A"/>
    <w:rsid w:val="00F30F34"/>
    <w:rsid w:val="00F36B4B"/>
    <w:rsid w:val="00F52FE8"/>
    <w:rsid w:val="00F60E6F"/>
    <w:rsid w:val="00F62D37"/>
    <w:rsid w:val="00F678EC"/>
    <w:rsid w:val="00F72D36"/>
    <w:rsid w:val="00F7740F"/>
    <w:rsid w:val="00F967CA"/>
    <w:rsid w:val="00FB23B3"/>
    <w:rsid w:val="00FD27F8"/>
    <w:rsid w:val="00FE145D"/>
    <w:rsid w:val="00FE2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5CAD"/>
  <w15:docId w15:val="{19553DC1-5B8A-4A78-8545-385D9087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rmale1">
    <w:name w:val="Normale1"/>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customStyle="1" w:styleId="Titolo11">
    <w:name w:val="Titolo 11"/>
    <w:basedOn w:val="Normale1"/>
    <w:next w:val="Normale1"/>
    <w:pPr>
      <w:spacing w:after="0" w:line="240" w:lineRule="auto"/>
    </w:pPr>
    <w:rPr>
      <w:rFonts w:ascii="Arial" w:eastAsia="Times New Roman" w:hAnsi="Arial"/>
      <w:b/>
      <w:sz w:val="24"/>
      <w:szCs w:val="24"/>
      <w:lang w:val="en-GB" w:eastAsia="en-GB"/>
    </w:rPr>
  </w:style>
  <w:style w:type="character" w:customStyle="1" w:styleId="Carpredefinitoparagrafo1">
    <w:name w:val="Car. predefinito paragrafo1"/>
    <w:qFormat/>
    <w:rPr>
      <w:w w:val="100"/>
      <w:position w:val="-1"/>
      <w:effect w:val="none"/>
      <w:vertAlign w:val="baseline"/>
      <w:cs w:val="0"/>
      <w:em w:val="none"/>
    </w:rPr>
  </w:style>
  <w:style w:type="table" w:customStyle="1" w:styleId="Tabellanormale1">
    <w:name w:val="Tabella normale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Nessunelenco1">
    <w:name w:val="Nessun elenco1"/>
    <w:qFormat/>
  </w:style>
  <w:style w:type="paragraph" w:customStyle="1" w:styleId="Paragrafoelenco1">
    <w:name w:val="Paragrafo elenco1"/>
    <w:basedOn w:val="Normale1"/>
    <w:pPr>
      <w:ind w:left="720"/>
      <w:contextualSpacing/>
    </w:pPr>
  </w:style>
  <w:style w:type="paragraph" w:customStyle="1" w:styleId="Intestazione1">
    <w:name w:val="Intestazione1"/>
    <w:basedOn w:val="Normale1"/>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customStyle="1" w:styleId="Pidipagina1">
    <w:name w:val="Piè di pagina1"/>
    <w:basedOn w:val="Normale1"/>
    <w:pPr>
      <w:tabs>
        <w:tab w:val="center" w:pos="4819"/>
        <w:tab w:val="right" w:pos="9638"/>
      </w:tabs>
    </w:pPr>
  </w:style>
  <w:style w:type="paragraph" w:customStyle="1" w:styleId="Testofumetto1">
    <w:name w:val="Testo fumetto1"/>
    <w:basedOn w:val="Normale1"/>
    <w:rPr>
      <w:rFonts w:ascii="Tahoma" w:hAnsi="Tahoma" w:cs="Tahoma"/>
      <w:sz w:val="16"/>
      <w:szCs w:val="16"/>
    </w:rPr>
  </w:style>
  <w:style w:type="character" w:customStyle="1" w:styleId="Collegamentoipertestuale1">
    <w:name w:val="Collegamento ipertestuale1"/>
    <w:rPr>
      <w:color w:val="0000FF"/>
      <w:w w:val="100"/>
      <w:position w:val="-1"/>
      <w:u w:val="single"/>
      <w:effect w:val="none"/>
      <w:vertAlign w:val="baseline"/>
      <w:cs w:val="0"/>
      <w:em w:val="none"/>
    </w:rPr>
  </w:style>
  <w:style w:type="table" w:customStyle="1" w:styleId="Grigliatabella1">
    <w:name w:val="Griglia tabella1"/>
    <w:basedOn w:val="Tabellanormal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eWeb1">
    <w:name w:val="Normale (Web)1"/>
    <w:basedOn w:val="Normale1"/>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paragraph" w:customStyle="1" w:styleId="Testocommento1">
    <w:name w:val="Testo commento1"/>
    <w:basedOn w:val="Normale1"/>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customStyle="1" w:styleId="Soggettocommento1">
    <w:name w:val="Soggetto commento1"/>
    <w:basedOn w:val="Testocommento1"/>
    <w:next w:val="Testocommento1"/>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paragraph" w:customStyle="1" w:styleId="Nessunaspaziatura1">
    <w:name w:val="Nessuna spaziatura1"/>
    <w:pPr>
      <w:suppressAutoHyphens/>
      <w:spacing w:line="1" w:lineRule="atLeast"/>
      <w:ind w:leftChars="-1" w:left="-1" w:hangingChars="1" w:hanging="1"/>
      <w:textDirection w:val="btLr"/>
      <w:textAlignment w:val="top"/>
      <w:outlineLvl w:val="0"/>
    </w:pPr>
    <w:rPr>
      <w:position w:val="-1"/>
      <w:sz w:val="22"/>
      <w:szCs w:val="22"/>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5567AD"/>
    <w:pPr>
      <w:ind w:left="720"/>
      <w:contextualSpacing/>
    </w:pPr>
  </w:style>
  <w:style w:type="paragraph" w:styleId="Intestazione">
    <w:name w:val="header"/>
    <w:basedOn w:val="Normale"/>
    <w:link w:val="IntestazioneCarattere1"/>
    <w:uiPriority w:val="99"/>
    <w:unhideWhenUsed/>
    <w:rsid w:val="001330BB"/>
    <w:pPr>
      <w:tabs>
        <w:tab w:val="center" w:pos="4819"/>
        <w:tab w:val="right" w:pos="9638"/>
      </w:tabs>
    </w:pPr>
  </w:style>
  <w:style w:type="character" w:customStyle="1" w:styleId="IntestazioneCarattere1">
    <w:name w:val="Intestazione Carattere1"/>
    <w:basedOn w:val="Carpredefinitoparagrafo"/>
    <w:link w:val="Intestazione"/>
    <w:uiPriority w:val="99"/>
    <w:rsid w:val="001330BB"/>
  </w:style>
  <w:style w:type="paragraph" w:styleId="Pidipagina">
    <w:name w:val="footer"/>
    <w:basedOn w:val="Normale"/>
    <w:link w:val="PidipaginaCarattere"/>
    <w:uiPriority w:val="99"/>
    <w:unhideWhenUsed/>
    <w:rsid w:val="001330BB"/>
    <w:pPr>
      <w:tabs>
        <w:tab w:val="center" w:pos="4819"/>
        <w:tab w:val="right" w:pos="9638"/>
      </w:tabs>
    </w:pPr>
  </w:style>
  <w:style w:type="character" w:customStyle="1" w:styleId="PidipaginaCarattere">
    <w:name w:val="Piè di pagina Carattere"/>
    <w:basedOn w:val="Carpredefinitoparagrafo"/>
    <w:link w:val="Pidipagina"/>
    <w:uiPriority w:val="99"/>
    <w:rsid w:val="0013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reform/rights-citizens/redress/what-should-i-do-if-i-think-my-personal-data-protection-rights-havent-been-respected_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ur-lex.europa.eu/legal-content/EN/TXT/?uri=CELEX%3A02016R0679-2016050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xeSsTPG9R5wICnN7URve0/9hvA==">AMUW2mWFt+YaHHT9JM25jQJw6qgKwzDgoN33kDN0sfHJDrD7RxMetyj4izYV+jdpapL/8lSIClgOlgpbwqIC23tFdvTTBrcsy5dQ3KPe4tG0CrYBN8uZZW4=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3173</Words>
  <Characters>18087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 User</cp:lastModifiedBy>
  <cp:revision>209</cp:revision>
  <dcterms:created xsi:type="dcterms:W3CDTF">2022-01-25T23:10:00Z</dcterms:created>
  <dcterms:modified xsi:type="dcterms:W3CDTF">2022-08-09T09:34:00Z</dcterms:modified>
</cp:coreProperties>
</file>