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0C8" w:rsidRDefault="000410C8"/>
    <w:p w:rsidR="000410C8" w:rsidRDefault="00F16EFD">
      <w:pPr>
        <w:pBdr>
          <w:top w:val="nil"/>
          <w:left w:val="nil"/>
          <w:bottom w:val="nil"/>
          <w:right w:val="nil"/>
          <w:between w:val="nil"/>
        </w:pBdr>
        <w:spacing w:after="200" w:line="276" w:lineRule="auto"/>
        <w:ind w:left="567" w:hanging="425"/>
        <w:jc w:val="center"/>
        <w:rPr>
          <w:color w:val="000000"/>
          <w:sz w:val="44"/>
          <w:szCs w:val="44"/>
        </w:rPr>
      </w:pPr>
      <w:r>
        <w:rPr>
          <w:color w:val="000000"/>
          <w:sz w:val="44"/>
          <w:szCs w:val="44"/>
        </w:rPr>
        <w:t>Fiche de formation ESSEI</w:t>
      </w:r>
    </w:p>
    <w:p w:rsidR="000410C8" w:rsidRDefault="000410C8">
      <w:pPr>
        <w:pBdr>
          <w:top w:val="nil"/>
          <w:left w:val="nil"/>
          <w:bottom w:val="nil"/>
          <w:right w:val="nil"/>
          <w:between w:val="nil"/>
        </w:pBdr>
        <w:ind w:left="567" w:hanging="425"/>
        <w:rPr>
          <w:rFonts w:ascii="Arial Rounded" w:eastAsia="Arial Rounded" w:hAnsi="Arial Rounded" w:cs="Arial Rounded"/>
          <w:b/>
          <w:color w:val="000000"/>
          <w:sz w:val="22"/>
          <w:szCs w:val="22"/>
        </w:rPr>
      </w:pPr>
    </w:p>
    <w:tbl>
      <w:tblPr>
        <w:tblStyle w:val="a1"/>
        <w:tblW w:w="864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8"/>
        <w:gridCol w:w="6479"/>
      </w:tblGrid>
      <w:tr w:rsidR="000410C8">
        <w:trPr>
          <w:trHeight w:val="388"/>
        </w:trPr>
        <w:tc>
          <w:tcPr>
            <w:tcW w:w="2168" w:type="dxa"/>
            <w:shd w:val="clear" w:color="auto" w:fill="FFC000"/>
            <w:tcMar>
              <w:top w:w="28" w:type="dxa"/>
              <w:left w:w="108" w:type="dxa"/>
              <w:bottom w:w="28" w:type="dxa"/>
              <w:right w:w="108" w:type="dxa"/>
            </w:tcMar>
            <w:vAlign w:val="center"/>
          </w:tcPr>
          <w:p w:rsidR="000410C8" w:rsidRDefault="00F16EFD">
            <w:pPr>
              <w:pBdr>
                <w:top w:val="nil"/>
                <w:left w:val="nil"/>
                <w:bottom w:val="nil"/>
                <w:right w:val="nil"/>
                <w:between w:val="nil"/>
              </w:pBdr>
              <w:rPr>
                <w:color w:val="000000"/>
                <w:sz w:val="22"/>
                <w:szCs w:val="22"/>
              </w:rPr>
            </w:pPr>
            <w:r>
              <w:rPr>
                <w:color w:val="000000"/>
                <w:sz w:val="22"/>
                <w:szCs w:val="22"/>
              </w:rPr>
              <w:t>Titre</w:t>
            </w:r>
          </w:p>
        </w:tc>
        <w:tc>
          <w:tcPr>
            <w:tcW w:w="6479" w:type="dxa"/>
            <w:tcMar>
              <w:top w:w="28" w:type="dxa"/>
              <w:left w:w="108" w:type="dxa"/>
              <w:bottom w:w="28" w:type="dxa"/>
              <w:right w:w="108" w:type="dxa"/>
            </w:tcMar>
            <w:vAlign w:val="center"/>
          </w:tcPr>
          <w:p w:rsidR="000410C8" w:rsidRDefault="00F16EFD">
            <w:pPr>
              <w:pBdr>
                <w:top w:val="nil"/>
                <w:left w:val="nil"/>
                <w:bottom w:val="nil"/>
                <w:right w:val="nil"/>
                <w:between w:val="nil"/>
              </w:pBdr>
              <w:rPr>
                <w:color w:val="000000"/>
                <w:sz w:val="22"/>
                <w:szCs w:val="22"/>
              </w:rPr>
            </w:pPr>
            <w:r>
              <w:rPr>
                <w:color w:val="000000"/>
                <w:sz w:val="22"/>
                <w:szCs w:val="22"/>
              </w:rPr>
              <w:t xml:space="preserve">Qu'est-ce que le </w:t>
            </w:r>
            <w:proofErr w:type="gramStart"/>
            <w:r>
              <w:rPr>
                <w:color w:val="000000"/>
                <w:sz w:val="22"/>
                <w:szCs w:val="22"/>
              </w:rPr>
              <w:t>RGPD ?</w:t>
            </w:r>
            <w:proofErr w:type="gramEnd"/>
          </w:p>
        </w:tc>
      </w:tr>
      <w:tr w:rsidR="000410C8">
        <w:trPr>
          <w:trHeight w:val="3837"/>
        </w:trPr>
        <w:tc>
          <w:tcPr>
            <w:tcW w:w="2168" w:type="dxa"/>
            <w:tcBorders>
              <w:bottom w:val="single" w:sz="4" w:space="0" w:color="000000"/>
            </w:tcBorders>
            <w:shd w:val="clear" w:color="auto" w:fill="FFC000"/>
            <w:tcMar>
              <w:top w:w="28" w:type="dxa"/>
              <w:left w:w="108" w:type="dxa"/>
              <w:bottom w:w="28" w:type="dxa"/>
              <w:right w:w="108" w:type="dxa"/>
            </w:tcMar>
            <w:vAlign w:val="center"/>
          </w:tcPr>
          <w:p w:rsidR="000410C8" w:rsidRDefault="00F16EFD">
            <w:pPr>
              <w:pBdr>
                <w:top w:val="nil"/>
                <w:left w:val="nil"/>
                <w:bottom w:val="nil"/>
                <w:right w:val="nil"/>
                <w:between w:val="nil"/>
              </w:pBdr>
              <w:rPr>
                <w:color w:val="000000"/>
                <w:sz w:val="22"/>
                <w:szCs w:val="22"/>
              </w:rPr>
            </w:pPr>
            <w:r>
              <w:rPr>
                <w:color w:val="000000"/>
                <w:sz w:val="22"/>
                <w:szCs w:val="22"/>
              </w:rPr>
              <w:t>Zone d'entraînement</w:t>
            </w:r>
          </w:p>
        </w:tc>
        <w:tc>
          <w:tcPr>
            <w:tcW w:w="6479" w:type="dxa"/>
            <w:tcMar>
              <w:top w:w="28" w:type="dxa"/>
              <w:left w:w="108" w:type="dxa"/>
              <w:bottom w:w="28" w:type="dxa"/>
              <w:right w:w="108" w:type="dxa"/>
            </w:tcMar>
            <w:vAlign w:val="center"/>
          </w:tcPr>
          <w:p w:rsidR="000410C8" w:rsidRDefault="00F16EFD">
            <w:pPr>
              <w:pBdr>
                <w:top w:val="nil"/>
                <w:left w:val="nil"/>
                <w:bottom w:val="nil"/>
                <w:right w:val="nil"/>
                <w:between w:val="nil"/>
              </w:pBdr>
              <w:rPr>
                <w:rFonts w:ascii="Arial" w:eastAsia="Arial" w:hAnsi="Arial" w:cs="Arial"/>
                <w:color w:val="000000"/>
                <w:sz w:val="18"/>
                <w:szCs w:val="18"/>
              </w:rPr>
            </w:pPr>
            <w:r>
              <w:rPr>
                <w:rFonts w:ascii="Arial" w:eastAsia="Arial" w:hAnsi="Arial" w:cs="Arial"/>
                <w:i/>
                <w:color w:val="000000"/>
                <w:sz w:val="18"/>
                <w:szCs w:val="18"/>
              </w:rPr>
              <w:t>Veuillez sélectionner une ou plusieurs des options suivantes :</w:t>
            </w:r>
          </w:p>
          <w:tbl>
            <w:tblPr>
              <w:tblStyle w:val="a2"/>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0410C8">
              <w:tc>
                <w:tcPr>
                  <w:tcW w:w="5415" w:type="dxa"/>
                  <w:shd w:val="clear" w:color="auto" w:fill="auto"/>
                </w:tcPr>
                <w:p w:rsidR="000410C8" w:rsidRDefault="00F16EF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Sécurité en ligne</w:t>
                  </w:r>
                </w:p>
              </w:tc>
              <w:tc>
                <w:tcPr>
                  <w:tcW w:w="556" w:type="dxa"/>
                  <w:shd w:val="clear" w:color="auto" w:fill="FFC000"/>
                </w:tcPr>
                <w:p w:rsidR="000410C8" w:rsidRDefault="00F16EFD">
                  <w:pPr>
                    <w:pBdr>
                      <w:top w:val="nil"/>
                      <w:left w:val="nil"/>
                      <w:bottom w:val="nil"/>
                      <w:right w:val="nil"/>
                      <w:between w:val="nil"/>
                    </w:pBdr>
                    <w:rPr>
                      <w:rFonts w:ascii="Arial" w:eastAsia="Arial" w:hAnsi="Arial" w:cs="Arial"/>
                      <w:color w:val="000000"/>
                      <w:sz w:val="18"/>
                      <w:szCs w:val="18"/>
                    </w:rPr>
                  </w:pPr>
                  <w:r>
                    <w:rPr>
                      <w:rFonts w:ascii="Arial" w:eastAsia="Arial" w:hAnsi="Arial" w:cs="Arial"/>
                      <w:i/>
                      <w:color w:val="000000"/>
                      <w:sz w:val="18"/>
                      <w:szCs w:val="18"/>
                    </w:rPr>
                    <w:t>X</w:t>
                  </w:r>
                </w:p>
              </w:tc>
            </w:tr>
            <w:tr w:rsidR="000410C8">
              <w:tc>
                <w:tcPr>
                  <w:tcW w:w="5415" w:type="dxa"/>
                  <w:shd w:val="clear" w:color="auto" w:fill="auto"/>
                </w:tcPr>
                <w:p w:rsidR="000410C8" w:rsidRDefault="00F16EF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Littérat</w:t>
                  </w:r>
                  <w:r>
                    <w:rPr>
                      <w:rFonts w:ascii="Arial" w:eastAsia="Arial" w:hAnsi="Arial" w:cs="Arial"/>
                      <w:sz w:val="22"/>
                      <w:szCs w:val="22"/>
                    </w:rPr>
                    <w:t>ure</w:t>
                  </w:r>
                  <w:r>
                    <w:rPr>
                      <w:rFonts w:ascii="Arial" w:eastAsia="Arial" w:hAnsi="Arial" w:cs="Arial"/>
                      <w:color w:val="000000"/>
                      <w:sz w:val="22"/>
                      <w:szCs w:val="22"/>
                    </w:rPr>
                    <w:t xml:space="preserve"> culturelle et médiatique</w:t>
                  </w:r>
                </w:p>
              </w:tc>
              <w:tc>
                <w:tcPr>
                  <w:tcW w:w="556" w:type="dxa"/>
                  <w:shd w:val="clear" w:color="auto" w:fill="FFC000"/>
                </w:tcPr>
                <w:p w:rsidR="000410C8" w:rsidRDefault="000410C8">
                  <w:pPr>
                    <w:pBdr>
                      <w:top w:val="nil"/>
                      <w:left w:val="nil"/>
                      <w:bottom w:val="nil"/>
                      <w:right w:val="nil"/>
                      <w:between w:val="nil"/>
                    </w:pBdr>
                    <w:rPr>
                      <w:rFonts w:ascii="Arial" w:eastAsia="Arial" w:hAnsi="Arial" w:cs="Arial"/>
                      <w:color w:val="000000"/>
                      <w:sz w:val="18"/>
                      <w:szCs w:val="18"/>
                    </w:rPr>
                  </w:pPr>
                </w:p>
              </w:tc>
            </w:tr>
            <w:tr w:rsidR="000410C8">
              <w:tc>
                <w:tcPr>
                  <w:tcW w:w="5415" w:type="dxa"/>
                  <w:shd w:val="clear" w:color="auto" w:fill="auto"/>
                </w:tcPr>
                <w:p w:rsidR="000410C8" w:rsidRDefault="00F16EF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Transactions économiques</w:t>
                  </w:r>
                </w:p>
              </w:tc>
              <w:tc>
                <w:tcPr>
                  <w:tcW w:w="556" w:type="dxa"/>
                  <w:shd w:val="clear" w:color="auto" w:fill="FFC000"/>
                </w:tcPr>
                <w:p w:rsidR="000410C8" w:rsidRDefault="000410C8">
                  <w:pPr>
                    <w:pBdr>
                      <w:top w:val="nil"/>
                      <w:left w:val="nil"/>
                      <w:bottom w:val="nil"/>
                      <w:right w:val="nil"/>
                      <w:between w:val="nil"/>
                    </w:pBdr>
                    <w:rPr>
                      <w:rFonts w:ascii="Arial" w:eastAsia="Arial" w:hAnsi="Arial" w:cs="Arial"/>
                      <w:color w:val="000000"/>
                      <w:sz w:val="18"/>
                      <w:szCs w:val="18"/>
                    </w:rPr>
                  </w:pPr>
                </w:p>
              </w:tc>
            </w:tr>
            <w:tr w:rsidR="000410C8">
              <w:tc>
                <w:tcPr>
                  <w:tcW w:w="5415" w:type="dxa"/>
                  <w:shd w:val="clear" w:color="auto" w:fill="auto"/>
                </w:tcPr>
                <w:p w:rsidR="000410C8" w:rsidRDefault="00F16EF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Protection des données personnelles</w:t>
                  </w:r>
                </w:p>
              </w:tc>
              <w:tc>
                <w:tcPr>
                  <w:tcW w:w="556" w:type="dxa"/>
                  <w:shd w:val="clear" w:color="auto" w:fill="FFC000"/>
                </w:tcPr>
                <w:p w:rsidR="000410C8" w:rsidRDefault="000410C8">
                  <w:pPr>
                    <w:pBdr>
                      <w:top w:val="nil"/>
                      <w:left w:val="nil"/>
                      <w:bottom w:val="nil"/>
                      <w:right w:val="nil"/>
                      <w:between w:val="nil"/>
                    </w:pBdr>
                    <w:rPr>
                      <w:rFonts w:ascii="Arial" w:eastAsia="Arial" w:hAnsi="Arial" w:cs="Arial"/>
                      <w:color w:val="000000"/>
                      <w:sz w:val="18"/>
                      <w:szCs w:val="18"/>
                    </w:rPr>
                  </w:pPr>
                </w:p>
              </w:tc>
            </w:tr>
            <w:tr w:rsidR="000410C8">
              <w:tc>
                <w:tcPr>
                  <w:tcW w:w="5415" w:type="dxa"/>
                  <w:shd w:val="clear" w:color="auto" w:fill="auto"/>
                </w:tcPr>
                <w:p w:rsidR="000410C8" w:rsidRDefault="00F16EF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Identité numérique et e-réputation</w:t>
                  </w:r>
                </w:p>
              </w:tc>
              <w:tc>
                <w:tcPr>
                  <w:tcW w:w="556" w:type="dxa"/>
                  <w:shd w:val="clear" w:color="auto" w:fill="FFC000"/>
                </w:tcPr>
                <w:p w:rsidR="000410C8" w:rsidRDefault="000410C8">
                  <w:pPr>
                    <w:pBdr>
                      <w:top w:val="nil"/>
                      <w:left w:val="nil"/>
                      <w:bottom w:val="nil"/>
                      <w:right w:val="nil"/>
                      <w:between w:val="nil"/>
                    </w:pBdr>
                    <w:rPr>
                      <w:rFonts w:ascii="Arial" w:eastAsia="Arial" w:hAnsi="Arial" w:cs="Arial"/>
                      <w:color w:val="000000"/>
                      <w:sz w:val="18"/>
                      <w:szCs w:val="18"/>
                    </w:rPr>
                  </w:pPr>
                </w:p>
              </w:tc>
            </w:tr>
          </w:tbl>
          <w:p w:rsidR="000410C8" w:rsidRDefault="000410C8">
            <w:pPr>
              <w:pBdr>
                <w:top w:val="nil"/>
                <w:left w:val="nil"/>
                <w:bottom w:val="nil"/>
                <w:right w:val="nil"/>
                <w:between w:val="nil"/>
              </w:pBdr>
              <w:rPr>
                <w:color w:val="000000"/>
                <w:sz w:val="22"/>
                <w:szCs w:val="22"/>
              </w:rPr>
            </w:pPr>
          </w:p>
        </w:tc>
      </w:tr>
      <w:tr w:rsidR="000410C8">
        <w:trPr>
          <w:trHeight w:val="930"/>
        </w:trPr>
        <w:tc>
          <w:tcPr>
            <w:tcW w:w="2168" w:type="dxa"/>
            <w:tcBorders>
              <w:bottom w:val="single" w:sz="4" w:space="0" w:color="000000"/>
            </w:tcBorders>
            <w:shd w:val="clear" w:color="auto" w:fill="FFC000"/>
            <w:tcMar>
              <w:top w:w="28" w:type="dxa"/>
              <w:left w:w="108" w:type="dxa"/>
              <w:bottom w:w="28" w:type="dxa"/>
              <w:right w:w="108" w:type="dxa"/>
            </w:tcMar>
            <w:vAlign w:val="center"/>
          </w:tcPr>
          <w:p w:rsidR="000410C8" w:rsidRDefault="00F16EFD">
            <w:pPr>
              <w:pBdr>
                <w:top w:val="nil"/>
                <w:left w:val="nil"/>
                <w:bottom w:val="nil"/>
                <w:right w:val="nil"/>
                <w:between w:val="nil"/>
              </w:pBdr>
              <w:rPr>
                <w:color w:val="000000"/>
                <w:sz w:val="22"/>
                <w:szCs w:val="22"/>
              </w:rPr>
            </w:pPr>
            <w:r>
              <w:rPr>
                <w:color w:val="000000"/>
                <w:sz w:val="22"/>
                <w:szCs w:val="22"/>
              </w:rPr>
              <w:t>Mots clés (balise meta)</w:t>
            </w:r>
          </w:p>
        </w:tc>
        <w:tc>
          <w:tcPr>
            <w:tcW w:w="6479" w:type="dxa"/>
            <w:tcMar>
              <w:top w:w="28" w:type="dxa"/>
              <w:left w:w="108" w:type="dxa"/>
              <w:bottom w:w="28" w:type="dxa"/>
              <w:right w:w="108" w:type="dxa"/>
            </w:tcMar>
            <w:vAlign w:val="center"/>
          </w:tcPr>
          <w:p w:rsidR="000410C8" w:rsidRDefault="00F16EFD">
            <w:pPr>
              <w:pBdr>
                <w:top w:val="nil"/>
                <w:left w:val="nil"/>
                <w:bottom w:val="nil"/>
                <w:right w:val="nil"/>
                <w:between w:val="nil"/>
              </w:pBdr>
              <w:rPr>
                <w:color w:val="000000"/>
                <w:sz w:val="22"/>
                <w:szCs w:val="22"/>
              </w:rPr>
            </w:pPr>
            <w:r>
              <w:rPr>
                <w:color w:val="000000"/>
                <w:sz w:val="22"/>
                <w:szCs w:val="22"/>
              </w:rPr>
              <w:t>RGPD, vie privée, protection des données</w:t>
            </w:r>
          </w:p>
        </w:tc>
      </w:tr>
      <w:tr w:rsidR="000410C8">
        <w:trPr>
          <w:trHeight w:val="652"/>
        </w:trPr>
        <w:tc>
          <w:tcPr>
            <w:tcW w:w="2168" w:type="dxa"/>
            <w:tcBorders>
              <w:bottom w:val="single" w:sz="4" w:space="0" w:color="000000"/>
            </w:tcBorders>
            <w:shd w:val="clear" w:color="auto" w:fill="FFC000"/>
            <w:tcMar>
              <w:top w:w="28" w:type="dxa"/>
              <w:left w:w="108" w:type="dxa"/>
              <w:bottom w:w="28" w:type="dxa"/>
              <w:right w:w="108" w:type="dxa"/>
            </w:tcMar>
            <w:vAlign w:val="center"/>
          </w:tcPr>
          <w:p w:rsidR="000410C8" w:rsidRDefault="00F16EFD">
            <w:pPr>
              <w:pBdr>
                <w:top w:val="nil"/>
                <w:left w:val="nil"/>
                <w:bottom w:val="nil"/>
                <w:right w:val="nil"/>
                <w:between w:val="nil"/>
              </w:pBdr>
              <w:rPr>
                <w:color w:val="000000"/>
                <w:sz w:val="22"/>
                <w:szCs w:val="22"/>
              </w:rPr>
            </w:pPr>
            <w:r>
              <w:rPr>
                <w:color w:val="000000"/>
                <w:sz w:val="22"/>
                <w:szCs w:val="22"/>
              </w:rPr>
              <w:t>Fourni par</w:t>
            </w:r>
          </w:p>
        </w:tc>
        <w:tc>
          <w:tcPr>
            <w:tcW w:w="6479" w:type="dxa"/>
            <w:tcMar>
              <w:top w:w="28" w:type="dxa"/>
              <w:left w:w="108" w:type="dxa"/>
              <w:bottom w:w="28" w:type="dxa"/>
              <w:right w:w="108" w:type="dxa"/>
            </w:tcMar>
            <w:vAlign w:val="center"/>
          </w:tcPr>
          <w:p w:rsidR="000410C8" w:rsidRDefault="00F16EFD">
            <w:pPr>
              <w:pBdr>
                <w:top w:val="nil"/>
                <w:left w:val="nil"/>
                <w:bottom w:val="nil"/>
                <w:right w:val="nil"/>
                <w:between w:val="nil"/>
              </w:pBdr>
              <w:rPr>
                <w:color w:val="000000"/>
                <w:sz w:val="22"/>
                <w:szCs w:val="22"/>
              </w:rPr>
            </w:pPr>
            <w:r>
              <w:rPr>
                <w:color w:val="000000"/>
                <w:sz w:val="22"/>
                <w:szCs w:val="22"/>
              </w:rPr>
              <w:t>ESSEI asbl</w:t>
            </w:r>
          </w:p>
        </w:tc>
      </w:tr>
      <w:tr w:rsidR="000410C8">
        <w:trPr>
          <w:trHeight w:val="454"/>
        </w:trPr>
        <w:tc>
          <w:tcPr>
            <w:tcW w:w="2168" w:type="dxa"/>
            <w:tcBorders>
              <w:bottom w:val="single" w:sz="4" w:space="0" w:color="000000"/>
            </w:tcBorders>
            <w:shd w:val="clear" w:color="auto" w:fill="FFD966"/>
            <w:tcMar>
              <w:top w:w="28" w:type="dxa"/>
              <w:left w:w="108" w:type="dxa"/>
              <w:bottom w:w="28" w:type="dxa"/>
              <w:right w:w="108" w:type="dxa"/>
            </w:tcMar>
            <w:vAlign w:val="center"/>
          </w:tcPr>
          <w:p w:rsidR="000410C8" w:rsidRDefault="00F16EFD">
            <w:pPr>
              <w:pBdr>
                <w:top w:val="nil"/>
                <w:left w:val="nil"/>
                <w:bottom w:val="nil"/>
                <w:right w:val="nil"/>
                <w:between w:val="nil"/>
              </w:pBdr>
              <w:rPr>
                <w:color w:val="000000"/>
                <w:sz w:val="22"/>
                <w:szCs w:val="22"/>
              </w:rPr>
            </w:pPr>
            <w:r>
              <w:rPr>
                <w:color w:val="000000"/>
                <w:sz w:val="22"/>
                <w:szCs w:val="22"/>
              </w:rPr>
              <w:t>Langue</w:t>
            </w:r>
          </w:p>
        </w:tc>
        <w:tc>
          <w:tcPr>
            <w:tcW w:w="6479" w:type="dxa"/>
            <w:tcBorders>
              <w:bottom w:val="single" w:sz="4" w:space="0" w:color="000000"/>
            </w:tcBorders>
            <w:tcMar>
              <w:top w:w="28" w:type="dxa"/>
              <w:left w:w="108" w:type="dxa"/>
              <w:bottom w:w="28" w:type="dxa"/>
              <w:right w:w="108" w:type="dxa"/>
            </w:tcMar>
            <w:vAlign w:val="center"/>
          </w:tcPr>
          <w:p w:rsidR="000410C8" w:rsidRDefault="00F16EFD">
            <w:pPr>
              <w:pBdr>
                <w:top w:val="nil"/>
                <w:left w:val="nil"/>
                <w:bottom w:val="nil"/>
                <w:right w:val="nil"/>
                <w:between w:val="nil"/>
              </w:pBdr>
              <w:rPr>
                <w:color w:val="000000"/>
                <w:sz w:val="22"/>
                <w:szCs w:val="22"/>
              </w:rPr>
            </w:pPr>
            <w:r>
              <w:rPr>
                <w:sz w:val="22"/>
                <w:szCs w:val="22"/>
              </w:rPr>
              <w:t>Français</w:t>
            </w:r>
          </w:p>
        </w:tc>
      </w:tr>
      <w:tr w:rsidR="000410C8">
        <w:trPr>
          <w:trHeight w:val="387"/>
        </w:trPr>
        <w:tc>
          <w:tcPr>
            <w:tcW w:w="8647" w:type="dxa"/>
            <w:gridSpan w:val="2"/>
            <w:shd w:val="clear" w:color="auto" w:fill="FFD966"/>
            <w:tcMar>
              <w:top w:w="28" w:type="dxa"/>
              <w:left w:w="108" w:type="dxa"/>
              <w:bottom w:w="28" w:type="dxa"/>
              <w:right w:w="108" w:type="dxa"/>
            </w:tcMar>
            <w:vAlign w:val="center"/>
          </w:tcPr>
          <w:p w:rsidR="000410C8" w:rsidRDefault="00F16EFD">
            <w:pPr>
              <w:pBdr>
                <w:top w:val="nil"/>
                <w:left w:val="nil"/>
                <w:bottom w:val="nil"/>
                <w:right w:val="nil"/>
                <w:between w:val="nil"/>
              </w:pBdr>
              <w:rPr>
                <w:color w:val="000000"/>
                <w:sz w:val="22"/>
                <w:szCs w:val="22"/>
              </w:rPr>
            </w:pPr>
            <w:r>
              <w:rPr>
                <w:color w:val="000000"/>
                <w:sz w:val="22"/>
                <w:szCs w:val="22"/>
              </w:rPr>
              <w:t>Objectifs / buts / résultats d'apprentissage</w:t>
            </w:r>
          </w:p>
        </w:tc>
      </w:tr>
      <w:tr w:rsidR="000410C8">
        <w:tc>
          <w:tcPr>
            <w:tcW w:w="8647" w:type="dxa"/>
            <w:gridSpan w:val="2"/>
            <w:tcBorders>
              <w:bottom w:val="single" w:sz="4" w:space="0" w:color="000000"/>
            </w:tcBorders>
            <w:tcMar>
              <w:top w:w="28" w:type="dxa"/>
              <w:left w:w="108" w:type="dxa"/>
              <w:bottom w:w="28" w:type="dxa"/>
              <w:right w:w="108" w:type="dxa"/>
            </w:tcMar>
          </w:tcPr>
          <w:p w:rsidR="000410C8" w:rsidRDefault="00F16EFD">
            <w:pPr>
              <w:pBdr>
                <w:top w:val="nil"/>
                <w:left w:val="nil"/>
                <w:bottom w:val="nil"/>
                <w:right w:val="nil"/>
                <w:between w:val="nil"/>
              </w:pBdr>
              <w:rPr>
                <w:color w:val="000000"/>
                <w:sz w:val="22"/>
                <w:szCs w:val="22"/>
              </w:rPr>
            </w:pPr>
            <w:r>
              <w:rPr>
                <w:color w:val="000000"/>
                <w:sz w:val="22"/>
                <w:szCs w:val="22"/>
              </w:rPr>
              <w:t>A la fin de ce module vous serez capable de :</w:t>
            </w:r>
          </w:p>
          <w:p w:rsidR="000410C8" w:rsidRDefault="00F16EFD">
            <w:pPr>
              <w:numPr>
                <w:ilvl w:val="0"/>
                <w:numId w:val="14"/>
              </w:numPr>
              <w:pBdr>
                <w:top w:val="nil"/>
                <w:left w:val="nil"/>
                <w:bottom w:val="nil"/>
                <w:right w:val="nil"/>
                <w:between w:val="nil"/>
              </w:pBdr>
              <w:rPr>
                <w:color w:val="000000"/>
                <w:sz w:val="22"/>
                <w:szCs w:val="22"/>
              </w:rPr>
            </w:pPr>
            <w:r>
              <w:rPr>
                <w:sz w:val="22"/>
                <w:szCs w:val="22"/>
              </w:rPr>
              <w:t>Vous familiariser</w:t>
            </w:r>
            <w:r>
              <w:rPr>
                <w:color w:val="000000"/>
                <w:sz w:val="22"/>
                <w:szCs w:val="22"/>
              </w:rPr>
              <w:t xml:space="preserve"> avec le RGPD</w:t>
            </w:r>
          </w:p>
          <w:p w:rsidR="000410C8" w:rsidRDefault="00F16EFD">
            <w:pPr>
              <w:pBdr>
                <w:top w:val="nil"/>
                <w:left w:val="nil"/>
                <w:bottom w:val="nil"/>
                <w:right w:val="nil"/>
                <w:between w:val="nil"/>
              </w:pBdr>
              <w:ind w:left="720"/>
              <w:rPr>
                <w:color w:val="000000"/>
                <w:sz w:val="22"/>
                <w:szCs w:val="22"/>
              </w:rPr>
            </w:pPr>
            <w:r>
              <w:rPr>
                <w:i/>
                <w:color w:val="000000"/>
                <w:sz w:val="22"/>
                <w:szCs w:val="22"/>
              </w:rPr>
              <w:t>Contexte, échelle et portée…</w:t>
            </w:r>
          </w:p>
          <w:p w:rsidR="000410C8" w:rsidRDefault="00F16EFD">
            <w:pPr>
              <w:numPr>
                <w:ilvl w:val="0"/>
                <w:numId w:val="14"/>
              </w:numPr>
              <w:pBdr>
                <w:top w:val="nil"/>
                <w:left w:val="nil"/>
                <w:bottom w:val="nil"/>
                <w:right w:val="nil"/>
                <w:between w:val="nil"/>
              </w:pBdr>
              <w:rPr>
                <w:color w:val="000000"/>
                <w:sz w:val="22"/>
                <w:szCs w:val="22"/>
              </w:rPr>
            </w:pPr>
            <w:r>
              <w:rPr>
                <w:color w:val="000000"/>
                <w:sz w:val="22"/>
                <w:szCs w:val="22"/>
              </w:rPr>
              <w:t>Prendre conscience de vos droits (numériques)</w:t>
            </w:r>
          </w:p>
          <w:p w:rsidR="000410C8" w:rsidRDefault="00F16EFD">
            <w:pPr>
              <w:pBdr>
                <w:top w:val="nil"/>
                <w:left w:val="nil"/>
                <w:bottom w:val="nil"/>
                <w:right w:val="nil"/>
                <w:between w:val="nil"/>
              </w:pBdr>
              <w:ind w:left="720"/>
              <w:rPr>
                <w:color w:val="000000"/>
                <w:sz w:val="22"/>
                <w:szCs w:val="22"/>
              </w:rPr>
            </w:pPr>
            <w:r>
              <w:rPr>
                <w:i/>
                <w:color w:val="000000"/>
                <w:sz w:val="22"/>
                <w:szCs w:val="22"/>
              </w:rPr>
              <w:t>Le droit à l'oubli</w:t>
            </w:r>
          </w:p>
          <w:p w:rsidR="000410C8" w:rsidRDefault="00F16EFD">
            <w:pPr>
              <w:numPr>
                <w:ilvl w:val="0"/>
                <w:numId w:val="14"/>
              </w:numPr>
              <w:pBdr>
                <w:top w:val="nil"/>
                <w:left w:val="nil"/>
                <w:bottom w:val="nil"/>
                <w:right w:val="nil"/>
                <w:between w:val="nil"/>
              </w:pBdr>
              <w:rPr>
                <w:color w:val="000000"/>
                <w:sz w:val="22"/>
                <w:szCs w:val="22"/>
              </w:rPr>
            </w:pPr>
            <w:r>
              <w:rPr>
                <w:color w:val="000000"/>
                <w:sz w:val="22"/>
                <w:szCs w:val="22"/>
              </w:rPr>
              <w:t>Comprendre ce que sont les cookies et quelle est leur portée</w:t>
            </w:r>
          </w:p>
          <w:p w:rsidR="000410C8" w:rsidRDefault="00F16EFD">
            <w:pPr>
              <w:pBdr>
                <w:top w:val="nil"/>
                <w:left w:val="nil"/>
                <w:bottom w:val="nil"/>
                <w:right w:val="nil"/>
                <w:between w:val="nil"/>
              </w:pBdr>
              <w:ind w:left="720"/>
              <w:rPr>
                <w:i/>
                <w:color w:val="000000"/>
                <w:sz w:val="22"/>
                <w:szCs w:val="22"/>
              </w:rPr>
            </w:pPr>
            <w:r>
              <w:rPr>
                <w:i/>
                <w:color w:val="000000"/>
                <w:sz w:val="22"/>
                <w:szCs w:val="22"/>
              </w:rPr>
              <w:lastRenderedPageBreak/>
              <w:t>Quand ils sont nocifs et quand ils ne le sont pas…</w:t>
            </w:r>
          </w:p>
          <w:p w:rsidR="000410C8" w:rsidRDefault="000410C8">
            <w:pPr>
              <w:pBdr>
                <w:top w:val="nil"/>
                <w:left w:val="nil"/>
                <w:bottom w:val="nil"/>
                <w:right w:val="nil"/>
                <w:between w:val="nil"/>
              </w:pBdr>
              <w:ind w:left="720"/>
              <w:rPr>
                <w:i/>
                <w:sz w:val="22"/>
                <w:szCs w:val="22"/>
              </w:rPr>
            </w:pPr>
          </w:p>
        </w:tc>
      </w:tr>
      <w:tr w:rsidR="000410C8">
        <w:trPr>
          <w:trHeight w:val="387"/>
        </w:trPr>
        <w:tc>
          <w:tcPr>
            <w:tcW w:w="8647" w:type="dxa"/>
            <w:gridSpan w:val="2"/>
            <w:shd w:val="clear" w:color="auto" w:fill="FFD966"/>
            <w:tcMar>
              <w:top w:w="28" w:type="dxa"/>
              <w:left w:w="108" w:type="dxa"/>
              <w:bottom w:w="28" w:type="dxa"/>
              <w:right w:w="108" w:type="dxa"/>
            </w:tcMar>
            <w:vAlign w:val="center"/>
          </w:tcPr>
          <w:p w:rsidR="000410C8" w:rsidRDefault="00F16EFD">
            <w:pPr>
              <w:pBdr>
                <w:top w:val="nil"/>
                <w:left w:val="nil"/>
                <w:bottom w:val="nil"/>
                <w:right w:val="nil"/>
                <w:between w:val="nil"/>
              </w:pBdr>
              <w:rPr>
                <w:color w:val="000000"/>
                <w:sz w:val="22"/>
                <w:szCs w:val="22"/>
              </w:rPr>
            </w:pPr>
            <w:r>
              <w:rPr>
                <w:color w:val="000000"/>
                <w:sz w:val="22"/>
                <w:szCs w:val="22"/>
              </w:rPr>
              <w:lastRenderedPageBreak/>
              <w:t>La description</w:t>
            </w:r>
          </w:p>
        </w:tc>
      </w:tr>
      <w:tr w:rsidR="000410C8">
        <w:tc>
          <w:tcPr>
            <w:tcW w:w="8647" w:type="dxa"/>
            <w:gridSpan w:val="2"/>
            <w:tcBorders>
              <w:bottom w:val="single" w:sz="4" w:space="0" w:color="000000"/>
            </w:tcBorders>
            <w:tcMar>
              <w:top w:w="28" w:type="dxa"/>
              <w:left w:w="108" w:type="dxa"/>
              <w:bottom w:w="28" w:type="dxa"/>
              <w:right w:w="108" w:type="dxa"/>
            </w:tcMar>
          </w:tcPr>
          <w:p w:rsidR="000410C8" w:rsidRDefault="000410C8">
            <w:pPr>
              <w:pBdr>
                <w:top w:val="nil"/>
                <w:left w:val="nil"/>
                <w:bottom w:val="nil"/>
                <w:right w:val="nil"/>
                <w:between w:val="nil"/>
              </w:pBdr>
              <w:rPr>
                <w:color w:val="000000"/>
                <w:sz w:val="22"/>
                <w:szCs w:val="22"/>
              </w:rPr>
            </w:pPr>
          </w:p>
          <w:p w:rsidR="000410C8" w:rsidRDefault="00F16EFD">
            <w:pPr>
              <w:pBdr>
                <w:top w:val="nil"/>
                <w:left w:val="nil"/>
                <w:bottom w:val="nil"/>
                <w:right w:val="nil"/>
                <w:between w:val="nil"/>
              </w:pBdr>
              <w:rPr>
                <w:color w:val="000000"/>
                <w:sz w:val="22"/>
                <w:szCs w:val="22"/>
              </w:rPr>
            </w:pPr>
            <w:r>
              <w:rPr>
                <w:color w:val="000000"/>
                <w:sz w:val="22"/>
                <w:szCs w:val="22"/>
              </w:rPr>
              <w:t xml:space="preserve">Avez-vous déjà remarqué que chaque fois que vous essayez d'accéder à un site Web, une grande clause de non-responsabilité apparaît vous demandant de lire attentivement (et éventuellement d'accepter) leur politique en matière de </w:t>
            </w:r>
            <w:proofErr w:type="gramStart"/>
            <w:r>
              <w:rPr>
                <w:color w:val="000000"/>
                <w:sz w:val="22"/>
                <w:szCs w:val="22"/>
              </w:rPr>
              <w:t>cookies ?</w:t>
            </w:r>
            <w:proofErr w:type="gramEnd"/>
          </w:p>
          <w:p w:rsidR="000410C8" w:rsidRDefault="000410C8">
            <w:pPr>
              <w:pBdr>
                <w:top w:val="nil"/>
                <w:left w:val="nil"/>
                <w:bottom w:val="nil"/>
                <w:right w:val="nil"/>
                <w:between w:val="nil"/>
              </w:pBdr>
              <w:rPr>
                <w:color w:val="000000"/>
                <w:sz w:val="22"/>
                <w:szCs w:val="22"/>
              </w:rPr>
            </w:pPr>
          </w:p>
          <w:p w:rsidR="000410C8" w:rsidRDefault="00F16EFD">
            <w:pPr>
              <w:pBdr>
                <w:top w:val="nil"/>
                <w:left w:val="nil"/>
                <w:bottom w:val="nil"/>
                <w:right w:val="nil"/>
                <w:between w:val="nil"/>
              </w:pBdr>
              <w:rPr>
                <w:color w:val="000000"/>
                <w:sz w:val="22"/>
                <w:szCs w:val="22"/>
              </w:rPr>
            </w:pPr>
            <w:r>
              <w:rPr>
                <w:color w:val="000000"/>
                <w:sz w:val="22"/>
                <w:szCs w:val="22"/>
              </w:rPr>
              <w:t>Qu'est-ce qu'un c</w:t>
            </w:r>
            <w:r>
              <w:rPr>
                <w:color w:val="000000"/>
                <w:sz w:val="22"/>
                <w:szCs w:val="22"/>
              </w:rPr>
              <w:t>ookie et en quoi consiste cette clause de non-</w:t>
            </w:r>
            <w:proofErr w:type="gramStart"/>
            <w:r>
              <w:rPr>
                <w:color w:val="000000"/>
                <w:sz w:val="22"/>
                <w:szCs w:val="22"/>
              </w:rPr>
              <w:t>responsabilité ?</w:t>
            </w:r>
            <w:proofErr w:type="gramEnd"/>
            <w:r>
              <w:rPr>
                <w:color w:val="000000"/>
                <w:sz w:val="22"/>
                <w:szCs w:val="22"/>
              </w:rPr>
              <w:t xml:space="preserve"> Pourquoi le WWW est </w:t>
            </w:r>
            <w:proofErr w:type="gramStart"/>
            <w:r>
              <w:rPr>
                <w:color w:val="000000"/>
                <w:sz w:val="22"/>
                <w:szCs w:val="22"/>
              </w:rPr>
              <w:t>si</w:t>
            </w:r>
            <w:r>
              <w:rPr>
                <w:sz w:val="22"/>
                <w:szCs w:val="22"/>
              </w:rPr>
              <w:t xml:space="preserve"> </w:t>
            </w:r>
            <w:r>
              <w:rPr>
                <w:color w:val="000000"/>
                <w:sz w:val="22"/>
                <w:szCs w:val="22"/>
              </w:rPr>
              <w:t xml:space="preserve"> préoccupé</w:t>
            </w:r>
            <w:proofErr w:type="gramEnd"/>
            <w:r>
              <w:rPr>
                <w:color w:val="000000"/>
                <w:sz w:val="22"/>
                <w:szCs w:val="22"/>
              </w:rPr>
              <w:t xml:space="preserve"> par les termes et conditions de votre vie privée et de votre identité (numérique) ?</w:t>
            </w:r>
          </w:p>
          <w:p w:rsidR="000410C8" w:rsidRDefault="000410C8">
            <w:pPr>
              <w:pBdr>
                <w:top w:val="nil"/>
                <w:left w:val="nil"/>
                <w:bottom w:val="nil"/>
                <w:right w:val="nil"/>
                <w:between w:val="nil"/>
              </w:pBdr>
              <w:rPr>
                <w:color w:val="000000"/>
                <w:sz w:val="22"/>
                <w:szCs w:val="22"/>
              </w:rPr>
            </w:pPr>
          </w:p>
          <w:p w:rsidR="000410C8" w:rsidRDefault="00F16EFD">
            <w:pPr>
              <w:pBdr>
                <w:top w:val="nil"/>
                <w:left w:val="nil"/>
                <w:bottom w:val="nil"/>
                <w:right w:val="nil"/>
                <w:between w:val="nil"/>
              </w:pBdr>
              <w:rPr>
                <w:color w:val="000000"/>
                <w:sz w:val="22"/>
                <w:szCs w:val="22"/>
              </w:rPr>
            </w:pPr>
            <w:r>
              <w:rPr>
                <w:color w:val="000000"/>
                <w:sz w:val="22"/>
                <w:szCs w:val="22"/>
              </w:rPr>
              <w:t>En surfant sur Internet, vous êtes peut-être tombé sur – ou avez lu – quel</w:t>
            </w:r>
            <w:r>
              <w:rPr>
                <w:color w:val="000000"/>
                <w:sz w:val="22"/>
                <w:szCs w:val="22"/>
              </w:rPr>
              <w:t xml:space="preserve">que chose connu sous le nom de RGPD… mais en pratique, qu'est-ce que le </w:t>
            </w:r>
            <w:proofErr w:type="gramStart"/>
            <w:r>
              <w:rPr>
                <w:color w:val="000000"/>
                <w:sz w:val="22"/>
                <w:szCs w:val="22"/>
              </w:rPr>
              <w:t>RGPD ?</w:t>
            </w:r>
            <w:proofErr w:type="gramEnd"/>
          </w:p>
        </w:tc>
      </w:tr>
      <w:tr w:rsidR="000410C8">
        <w:trPr>
          <w:trHeight w:val="387"/>
        </w:trPr>
        <w:tc>
          <w:tcPr>
            <w:tcW w:w="8647" w:type="dxa"/>
            <w:gridSpan w:val="2"/>
            <w:shd w:val="clear" w:color="auto" w:fill="FFD966"/>
            <w:tcMar>
              <w:top w:w="28" w:type="dxa"/>
              <w:left w:w="108" w:type="dxa"/>
              <w:bottom w:w="28" w:type="dxa"/>
              <w:right w:w="108" w:type="dxa"/>
            </w:tcMar>
            <w:vAlign w:val="center"/>
          </w:tcPr>
          <w:p w:rsidR="000410C8" w:rsidRDefault="00F16EFD">
            <w:pPr>
              <w:pBdr>
                <w:top w:val="nil"/>
                <w:left w:val="nil"/>
                <w:bottom w:val="nil"/>
                <w:right w:val="nil"/>
                <w:between w:val="nil"/>
              </w:pBdr>
              <w:rPr>
                <w:color w:val="000000"/>
                <w:sz w:val="22"/>
                <w:szCs w:val="22"/>
              </w:rPr>
            </w:pPr>
            <w:r>
              <w:rPr>
                <w:color w:val="000000"/>
                <w:sz w:val="22"/>
                <w:szCs w:val="22"/>
              </w:rPr>
              <w:t>Contenu organisé en 3 niveaux</w:t>
            </w:r>
          </w:p>
        </w:tc>
      </w:tr>
      <w:tr w:rsidR="000410C8">
        <w:tc>
          <w:tcPr>
            <w:tcW w:w="8647" w:type="dxa"/>
            <w:gridSpan w:val="2"/>
            <w:tcBorders>
              <w:bottom w:val="single" w:sz="4" w:space="0" w:color="000000"/>
            </w:tcBorders>
            <w:tcMar>
              <w:top w:w="28" w:type="dxa"/>
              <w:left w:w="108" w:type="dxa"/>
              <w:bottom w:w="28" w:type="dxa"/>
              <w:right w:w="108" w:type="dxa"/>
            </w:tcMar>
          </w:tcPr>
          <w:p w:rsidR="000410C8" w:rsidRDefault="00F16EFD">
            <w:pPr>
              <w:jc w:val="both"/>
              <w:rPr>
                <w:sz w:val="22"/>
                <w:szCs w:val="22"/>
              </w:rPr>
            </w:pPr>
            <w:r>
              <w:rPr>
                <w:b/>
                <w:sz w:val="22"/>
                <w:szCs w:val="22"/>
              </w:rPr>
              <w:t xml:space="preserve">Module </w:t>
            </w:r>
            <w:proofErr w:type="gramStart"/>
            <w:r>
              <w:rPr>
                <w:b/>
                <w:sz w:val="22"/>
                <w:szCs w:val="22"/>
              </w:rPr>
              <w:t>1 :</w:t>
            </w:r>
            <w:proofErr w:type="gramEnd"/>
            <w:r>
              <w:rPr>
                <w:b/>
                <w:sz w:val="22"/>
                <w:szCs w:val="22"/>
              </w:rPr>
              <w:t xml:space="preserve"> Qu'est-ce que le RGPD ?</w:t>
            </w:r>
          </w:p>
          <w:p w:rsidR="000410C8" w:rsidRDefault="00F16EFD">
            <w:pPr>
              <w:jc w:val="both"/>
              <w:rPr>
                <w:sz w:val="22"/>
                <w:szCs w:val="22"/>
              </w:rPr>
            </w:pPr>
            <w:r>
              <w:rPr>
                <w:sz w:val="22"/>
                <w:szCs w:val="22"/>
              </w:rPr>
              <w:t xml:space="preserve">Avez-vous déjà remarqué que chaque fois que vous essayez d'accéder à un site Web, une grande clause de non-responsabilité apparaît vous demandant de lire attentivement (et éventuellement d'accepter) leur politique en matière de </w:t>
            </w:r>
            <w:proofErr w:type="gramStart"/>
            <w:r>
              <w:rPr>
                <w:sz w:val="22"/>
                <w:szCs w:val="22"/>
              </w:rPr>
              <w:t>cookies ?</w:t>
            </w:r>
            <w:proofErr w:type="gramEnd"/>
          </w:p>
          <w:p w:rsidR="000410C8" w:rsidRDefault="000410C8">
            <w:pPr>
              <w:jc w:val="both"/>
              <w:rPr>
                <w:sz w:val="22"/>
                <w:szCs w:val="22"/>
              </w:rPr>
            </w:pPr>
          </w:p>
          <w:p w:rsidR="000410C8" w:rsidRDefault="00F16EFD">
            <w:pPr>
              <w:jc w:val="both"/>
              <w:rPr>
                <w:sz w:val="22"/>
                <w:szCs w:val="22"/>
              </w:rPr>
            </w:pPr>
            <w:r>
              <w:rPr>
                <w:sz w:val="22"/>
                <w:szCs w:val="22"/>
              </w:rPr>
              <w:t>Qu'est-ce qu'un c</w:t>
            </w:r>
            <w:r>
              <w:rPr>
                <w:sz w:val="22"/>
                <w:szCs w:val="22"/>
              </w:rPr>
              <w:t>ookie et en quoi consiste cette clause de non-</w:t>
            </w:r>
            <w:proofErr w:type="gramStart"/>
            <w:r>
              <w:rPr>
                <w:sz w:val="22"/>
                <w:szCs w:val="22"/>
              </w:rPr>
              <w:t>responsabilité ?</w:t>
            </w:r>
            <w:proofErr w:type="gramEnd"/>
            <w:r>
              <w:rPr>
                <w:sz w:val="22"/>
                <w:szCs w:val="22"/>
              </w:rPr>
              <w:t xml:space="preserve"> Pourquoi le www est-il si préoccupé par les termes et conditions de votre vie privée et de votre identité (numérique</w:t>
            </w:r>
            <w:proofErr w:type="gramStart"/>
            <w:r>
              <w:rPr>
                <w:sz w:val="22"/>
                <w:szCs w:val="22"/>
              </w:rPr>
              <w:t>) ?</w:t>
            </w:r>
            <w:proofErr w:type="gramEnd"/>
          </w:p>
          <w:p w:rsidR="000410C8" w:rsidRDefault="000410C8">
            <w:pPr>
              <w:jc w:val="both"/>
              <w:rPr>
                <w:sz w:val="22"/>
                <w:szCs w:val="22"/>
              </w:rPr>
            </w:pPr>
          </w:p>
          <w:p w:rsidR="000410C8" w:rsidRDefault="00F16EFD">
            <w:pPr>
              <w:jc w:val="both"/>
              <w:rPr>
                <w:sz w:val="22"/>
                <w:szCs w:val="22"/>
              </w:rPr>
            </w:pPr>
            <w:r>
              <w:rPr>
                <w:sz w:val="22"/>
                <w:szCs w:val="22"/>
              </w:rPr>
              <w:t>En surfant sur Internet, vous avez peut-être rencontré – ou lu quelque c</w:t>
            </w:r>
            <w:r>
              <w:rPr>
                <w:sz w:val="22"/>
                <w:szCs w:val="22"/>
              </w:rPr>
              <w:t>hose à propos de – quelque chose connu sous le nom de RGPD…</w:t>
            </w:r>
          </w:p>
          <w:p w:rsidR="000410C8" w:rsidRDefault="000410C8">
            <w:pPr>
              <w:jc w:val="both"/>
              <w:rPr>
                <w:sz w:val="22"/>
                <w:szCs w:val="22"/>
              </w:rPr>
            </w:pPr>
          </w:p>
          <w:p w:rsidR="000410C8" w:rsidRDefault="00F16EFD">
            <w:pPr>
              <w:jc w:val="both"/>
              <w:rPr>
                <w:sz w:val="22"/>
                <w:szCs w:val="22"/>
              </w:rPr>
            </w:pPr>
            <w:r>
              <w:rPr>
                <w:b/>
                <w:sz w:val="22"/>
                <w:szCs w:val="22"/>
              </w:rPr>
              <w:t>Unité 1. : Présentation générale</w:t>
            </w:r>
          </w:p>
          <w:p w:rsidR="000410C8" w:rsidRDefault="00F16EFD">
            <w:pPr>
              <w:jc w:val="both"/>
              <w:rPr>
                <w:sz w:val="22"/>
                <w:szCs w:val="22"/>
              </w:rPr>
            </w:pPr>
            <w:r>
              <w:rPr>
                <w:b/>
                <w:sz w:val="22"/>
                <w:szCs w:val="22"/>
              </w:rPr>
              <w:tab/>
              <w:t>Section 1.1 Pour les débutants</w:t>
            </w:r>
          </w:p>
          <w:p w:rsidR="000410C8" w:rsidRDefault="00F16EFD">
            <w:pPr>
              <w:jc w:val="both"/>
              <w:rPr>
                <w:sz w:val="22"/>
                <w:szCs w:val="22"/>
              </w:rPr>
            </w:pPr>
            <w:r>
              <w:rPr>
                <w:sz w:val="22"/>
                <w:szCs w:val="22"/>
              </w:rPr>
              <w:t>Le RGPD (Règlement général sur la protection des données) est un règlement du Parlement européen et du Conseil de l'UE d'avril 201</w:t>
            </w:r>
            <w:r>
              <w:rPr>
                <w:sz w:val="22"/>
                <w:szCs w:val="22"/>
              </w:rPr>
              <w:t>6 relatif à la protection des personnes physiques à l'égard du traitement des données à caractère personnel et à la libre circulation de ces données.</w:t>
            </w:r>
          </w:p>
          <w:p w:rsidR="000410C8" w:rsidRDefault="000410C8">
            <w:pPr>
              <w:jc w:val="both"/>
              <w:rPr>
                <w:sz w:val="22"/>
                <w:szCs w:val="22"/>
              </w:rPr>
            </w:pPr>
          </w:p>
          <w:p w:rsidR="000410C8" w:rsidRDefault="00F16EFD">
            <w:pPr>
              <w:jc w:val="both"/>
              <w:rPr>
                <w:sz w:val="22"/>
                <w:szCs w:val="22"/>
              </w:rPr>
            </w:pPr>
            <w:r>
              <w:rPr>
                <w:b/>
                <w:sz w:val="22"/>
                <w:szCs w:val="22"/>
              </w:rPr>
              <w:tab/>
              <w:t xml:space="preserve">Section 1.2 Brève clause de non-responsabilité - qu'est-ce qu'un règlement dans le droit de </w:t>
            </w:r>
            <w:proofErr w:type="gramStart"/>
            <w:r>
              <w:rPr>
                <w:b/>
                <w:sz w:val="22"/>
                <w:szCs w:val="22"/>
              </w:rPr>
              <w:t>l'UE ?</w:t>
            </w:r>
            <w:proofErr w:type="gramEnd"/>
          </w:p>
          <w:p w:rsidR="000410C8" w:rsidRDefault="00F16EFD">
            <w:pPr>
              <w:jc w:val="both"/>
              <w:rPr>
                <w:sz w:val="22"/>
                <w:szCs w:val="22"/>
              </w:rPr>
            </w:pPr>
            <w:r>
              <w:rPr>
                <w:sz w:val="22"/>
                <w:szCs w:val="22"/>
              </w:rPr>
              <w:lastRenderedPageBreak/>
              <w:t>Avec les directives, les décisions, les recommandations et les avis, les règlements représentent les types de législation de l'UE - des actes juridiques de différents degrés contraignants auxquels tous (ou certains) États membres doivent se conformer.</w:t>
            </w:r>
          </w:p>
          <w:p w:rsidR="000410C8" w:rsidRDefault="000410C8">
            <w:pPr>
              <w:jc w:val="both"/>
              <w:rPr>
                <w:sz w:val="22"/>
                <w:szCs w:val="22"/>
              </w:rPr>
            </w:pPr>
          </w:p>
          <w:p w:rsidR="000410C8" w:rsidRDefault="00F16EFD">
            <w:pPr>
              <w:jc w:val="both"/>
              <w:rPr>
                <w:sz w:val="22"/>
                <w:szCs w:val="22"/>
              </w:rPr>
            </w:pPr>
            <w:r>
              <w:rPr>
                <w:sz w:val="22"/>
                <w:szCs w:val="22"/>
              </w:rPr>
              <w:t>Les</w:t>
            </w:r>
            <w:r>
              <w:rPr>
                <w:sz w:val="22"/>
                <w:szCs w:val="22"/>
              </w:rPr>
              <w:t xml:space="preserve"> réglementations sont celles qui ont le degré le plus contraignant et elles doivent être appliquées dans leur intégralité dans toute l'UE.</w:t>
            </w:r>
          </w:p>
          <w:p w:rsidR="000410C8" w:rsidRDefault="000410C8">
            <w:pPr>
              <w:jc w:val="both"/>
              <w:rPr>
                <w:sz w:val="22"/>
                <w:szCs w:val="22"/>
              </w:rPr>
            </w:pPr>
          </w:p>
          <w:p w:rsidR="000410C8" w:rsidRDefault="00F16EFD">
            <w:pPr>
              <w:jc w:val="both"/>
              <w:rPr>
                <w:sz w:val="22"/>
                <w:szCs w:val="22"/>
              </w:rPr>
            </w:pPr>
            <w:r>
              <w:rPr>
                <w:sz w:val="22"/>
                <w:szCs w:val="22"/>
              </w:rPr>
              <w:tab/>
            </w:r>
            <w:r>
              <w:rPr>
                <w:b/>
                <w:sz w:val="22"/>
                <w:szCs w:val="22"/>
              </w:rPr>
              <w:t>Section 1.3 À propos de l'échelle générale et de la portée du RGPD</w:t>
            </w:r>
          </w:p>
          <w:p w:rsidR="000410C8" w:rsidRDefault="00F16EFD">
            <w:pPr>
              <w:jc w:val="both"/>
              <w:rPr>
                <w:sz w:val="22"/>
                <w:szCs w:val="22"/>
              </w:rPr>
            </w:pPr>
            <w:r>
              <w:rPr>
                <w:sz w:val="22"/>
                <w:szCs w:val="22"/>
              </w:rPr>
              <w:t>Dans le document de politique officiel, il est i</w:t>
            </w:r>
            <w:r>
              <w:rPr>
                <w:sz w:val="22"/>
                <w:szCs w:val="22"/>
              </w:rPr>
              <w:t>ndiqué que :</w:t>
            </w:r>
          </w:p>
          <w:p w:rsidR="000410C8" w:rsidRDefault="00F16EFD">
            <w:pPr>
              <w:numPr>
                <w:ilvl w:val="0"/>
                <w:numId w:val="1"/>
              </w:numPr>
              <w:jc w:val="both"/>
              <w:rPr>
                <w:sz w:val="22"/>
                <w:szCs w:val="22"/>
              </w:rPr>
            </w:pPr>
            <w:r>
              <w:rPr>
                <w:sz w:val="22"/>
                <w:szCs w:val="22"/>
              </w:rPr>
              <w:t xml:space="preserve">Le [RGPD] édicte des règles relatives à la protection des personnes physiques à l'égard du traitement des données à caractère personnel </w:t>
            </w:r>
            <w:proofErr w:type="gramStart"/>
            <w:r>
              <w:rPr>
                <w:sz w:val="22"/>
                <w:szCs w:val="22"/>
              </w:rPr>
              <w:t>et</w:t>
            </w:r>
            <w:proofErr w:type="gramEnd"/>
            <w:r>
              <w:rPr>
                <w:sz w:val="22"/>
                <w:szCs w:val="22"/>
              </w:rPr>
              <w:t xml:space="preserve"> des règles relatives à la libre circulation des données à caractère personnel.</w:t>
            </w:r>
          </w:p>
          <w:p w:rsidR="000410C8" w:rsidRDefault="00F16EFD">
            <w:pPr>
              <w:numPr>
                <w:ilvl w:val="0"/>
                <w:numId w:val="1"/>
              </w:numPr>
              <w:jc w:val="both"/>
              <w:rPr>
                <w:sz w:val="22"/>
                <w:szCs w:val="22"/>
              </w:rPr>
            </w:pPr>
            <w:r>
              <w:rPr>
                <w:sz w:val="22"/>
                <w:szCs w:val="22"/>
              </w:rPr>
              <w:t>Le [RGPD] protège les lib</w:t>
            </w:r>
            <w:r>
              <w:rPr>
                <w:sz w:val="22"/>
                <w:szCs w:val="22"/>
              </w:rPr>
              <w:t xml:space="preserve">ertés </w:t>
            </w:r>
            <w:proofErr w:type="gramStart"/>
            <w:r>
              <w:rPr>
                <w:sz w:val="22"/>
                <w:szCs w:val="22"/>
              </w:rPr>
              <w:t>et</w:t>
            </w:r>
            <w:proofErr w:type="gramEnd"/>
            <w:r>
              <w:rPr>
                <w:sz w:val="22"/>
                <w:szCs w:val="22"/>
              </w:rPr>
              <w:t xml:space="preserve"> droits fondamentaux des personnes physiques et notamment leur droit à la protection des données personnelles.</w:t>
            </w:r>
          </w:p>
          <w:p w:rsidR="000410C8" w:rsidRDefault="000410C8">
            <w:pPr>
              <w:jc w:val="both"/>
              <w:rPr>
                <w:sz w:val="22"/>
                <w:szCs w:val="22"/>
              </w:rPr>
            </w:pPr>
          </w:p>
          <w:p w:rsidR="000410C8" w:rsidRDefault="00F16EFD">
            <w:pPr>
              <w:jc w:val="both"/>
              <w:rPr>
                <w:sz w:val="22"/>
                <w:szCs w:val="22"/>
              </w:rPr>
            </w:pPr>
            <w:r>
              <w:rPr>
                <w:b/>
                <w:sz w:val="22"/>
                <w:szCs w:val="22"/>
              </w:rPr>
              <w:tab/>
              <w:t xml:space="preserve">Section 1.4 Qui doit se conformer au </w:t>
            </w:r>
            <w:proofErr w:type="gramStart"/>
            <w:r>
              <w:rPr>
                <w:b/>
                <w:sz w:val="22"/>
                <w:szCs w:val="22"/>
              </w:rPr>
              <w:t>RGPD ?</w:t>
            </w:r>
            <w:proofErr w:type="gramEnd"/>
          </w:p>
          <w:p w:rsidR="000410C8" w:rsidRDefault="00F16EFD">
            <w:pPr>
              <w:jc w:val="both"/>
              <w:rPr>
                <w:sz w:val="22"/>
                <w:szCs w:val="22"/>
              </w:rPr>
            </w:pPr>
            <w:r>
              <w:rPr>
                <w:sz w:val="22"/>
                <w:szCs w:val="22"/>
              </w:rPr>
              <w:t>L'objectif de ce règlement est de protéger les données personnelles des citoyens de l'UE. A</w:t>
            </w:r>
            <w:r>
              <w:rPr>
                <w:sz w:val="22"/>
                <w:szCs w:val="22"/>
              </w:rPr>
              <w:t>insi, toute organisation opérant sur les territoires de l'UE doit se conformer au RGPD.</w:t>
            </w:r>
          </w:p>
          <w:p w:rsidR="000410C8" w:rsidRDefault="000410C8">
            <w:pPr>
              <w:jc w:val="both"/>
              <w:rPr>
                <w:sz w:val="22"/>
                <w:szCs w:val="22"/>
              </w:rPr>
            </w:pPr>
          </w:p>
          <w:p w:rsidR="000410C8" w:rsidRDefault="00F16EFD">
            <w:pPr>
              <w:jc w:val="both"/>
              <w:rPr>
                <w:sz w:val="22"/>
                <w:szCs w:val="22"/>
              </w:rPr>
            </w:pPr>
            <w:r>
              <w:rPr>
                <w:sz w:val="22"/>
                <w:szCs w:val="22"/>
              </w:rPr>
              <w:t>Le règlement s'applique à TOUTES les organisations, quel que soit leur statut juridique (institutions publiques, représentants du secteur privé et tiers secteur) et le</w:t>
            </w:r>
            <w:r>
              <w:rPr>
                <w:sz w:val="22"/>
                <w:szCs w:val="22"/>
              </w:rPr>
              <w:t>ur pays d'origine, tant qu'elles opèrent sur les territoires de l'UE (c'est le cas des géants technologiques américains tels que Facebook, Google, Amazon…).</w:t>
            </w:r>
          </w:p>
          <w:p w:rsidR="000410C8" w:rsidRDefault="000410C8">
            <w:pPr>
              <w:jc w:val="both"/>
              <w:rPr>
                <w:sz w:val="22"/>
                <w:szCs w:val="22"/>
              </w:rPr>
            </w:pPr>
          </w:p>
          <w:p w:rsidR="000410C8" w:rsidRDefault="00F16EFD">
            <w:pPr>
              <w:jc w:val="both"/>
              <w:rPr>
                <w:sz w:val="22"/>
                <w:szCs w:val="22"/>
              </w:rPr>
            </w:pPr>
            <w:r>
              <w:rPr>
                <w:b/>
                <w:sz w:val="22"/>
                <w:szCs w:val="22"/>
              </w:rPr>
              <w:t>Unité 2 : Points saillants</w:t>
            </w:r>
          </w:p>
          <w:p w:rsidR="000410C8" w:rsidRDefault="00F16EFD">
            <w:pPr>
              <w:jc w:val="both"/>
              <w:rPr>
                <w:sz w:val="22"/>
                <w:szCs w:val="22"/>
              </w:rPr>
            </w:pPr>
            <w:r>
              <w:rPr>
                <w:sz w:val="22"/>
                <w:szCs w:val="22"/>
              </w:rPr>
              <w:t>Afin d'avoir une compréhension globale du RGPD, il est important d'identifier quelques termes autour desquels s'articule le règlement. Ceux-ci incluent :</w:t>
            </w:r>
          </w:p>
          <w:p w:rsidR="000410C8" w:rsidRDefault="000410C8">
            <w:pPr>
              <w:jc w:val="both"/>
              <w:rPr>
                <w:sz w:val="22"/>
                <w:szCs w:val="22"/>
              </w:rPr>
            </w:pPr>
          </w:p>
          <w:p w:rsidR="000410C8" w:rsidRDefault="00F16EFD">
            <w:pPr>
              <w:numPr>
                <w:ilvl w:val="0"/>
                <w:numId w:val="14"/>
              </w:numPr>
              <w:jc w:val="both"/>
              <w:rPr>
                <w:sz w:val="22"/>
                <w:szCs w:val="22"/>
              </w:rPr>
            </w:pPr>
            <w:r>
              <w:rPr>
                <w:sz w:val="22"/>
                <w:szCs w:val="22"/>
              </w:rPr>
              <w:t>Sept principes de protection des données</w:t>
            </w:r>
          </w:p>
          <w:p w:rsidR="000410C8" w:rsidRDefault="00F16EFD">
            <w:pPr>
              <w:numPr>
                <w:ilvl w:val="0"/>
                <w:numId w:val="14"/>
              </w:numPr>
              <w:jc w:val="both"/>
              <w:rPr>
                <w:sz w:val="22"/>
                <w:szCs w:val="22"/>
              </w:rPr>
            </w:pPr>
            <w:r>
              <w:rPr>
                <w:sz w:val="22"/>
                <w:szCs w:val="22"/>
              </w:rPr>
              <w:t>Huit droits à la vie privée qui doivent être protégés (et so</w:t>
            </w:r>
            <w:r>
              <w:rPr>
                <w:sz w:val="22"/>
                <w:szCs w:val="22"/>
              </w:rPr>
              <w:t>utenus)</w:t>
            </w:r>
          </w:p>
          <w:p w:rsidR="000410C8" w:rsidRDefault="00F16EFD">
            <w:pPr>
              <w:numPr>
                <w:ilvl w:val="0"/>
                <w:numId w:val="14"/>
              </w:numPr>
              <w:jc w:val="both"/>
              <w:rPr>
                <w:sz w:val="22"/>
                <w:szCs w:val="22"/>
              </w:rPr>
            </w:pPr>
            <w:r>
              <w:rPr>
                <w:sz w:val="22"/>
                <w:szCs w:val="22"/>
              </w:rPr>
              <w:t>Glossaire des références spécifiques utilisées par le règlement</w:t>
            </w:r>
          </w:p>
          <w:p w:rsidR="000410C8" w:rsidRDefault="000410C8">
            <w:pPr>
              <w:jc w:val="both"/>
              <w:rPr>
                <w:sz w:val="22"/>
                <w:szCs w:val="22"/>
              </w:rPr>
            </w:pPr>
          </w:p>
          <w:p w:rsidR="000410C8" w:rsidRDefault="00F16EFD">
            <w:pPr>
              <w:ind w:left="720"/>
              <w:jc w:val="both"/>
              <w:rPr>
                <w:sz w:val="22"/>
                <w:szCs w:val="22"/>
              </w:rPr>
            </w:pPr>
            <w:r>
              <w:rPr>
                <w:b/>
                <w:sz w:val="22"/>
                <w:szCs w:val="22"/>
              </w:rPr>
              <w:t>Section 2.1 Glossaire et termes de référence – Article 4, Définitions (1)</w:t>
            </w:r>
          </w:p>
          <w:p w:rsidR="000410C8" w:rsidRDefault="00F16EFD">
            <w:pPr>
              <w:jc w:val="both"/>
              <w:rPr>
                <w:sz w:val="22"/>
                <w:szCs w:val="22"/>
              </w:rPr>
            </w:pPr>
            <w:proofErr w:type="gramStart"/>
            <w:r>
              <w:rPr>
                <w:sz w:val="22"/>
                <w:szCs w:val="22"/>
              </w:rPr>
              <w:t>Données personnelles → Toute information relative à une personne physique identifiée ou identifiable (« perso</w:t>
            </w:r>
            <w:r>
              <w:rPr>
                <w:sz w:val="22"/>
                <w:szCs w:val="22"/>
              </w:rPr>
              <w:t>nne concernée ») ; est réputée identifiable une personne physique qui peut être identifiée, directement ou indirectement, notamment par référence à un identifiant tel qu'un nom, un numéro d'identification, des données de localisation, un identifiant en lig</w:t>
            </w:r>
            <w:r>
              <w:rPr>
                <w:sz w:val="22"/>
                <w:szCs w:val="22"/>
              </w:rPr>
              <w:t xml:space="preserve">ne ou </w:t>
            </w:r>
            <w:r>
              <w:rPr>
                <w:sz w:val="22"/>
                <w:szCs w:val="22"/>
              </w:rPr>
              <w:lastRenderedPageBreak/>
              <w:t>à un ou plusieurs éléments propres à l'état physique, physiologique, l'identité génétique, mentale, économique, culturelle ou sociale de cette personne physique.</w:t>
            </w:r>
            <w:proofErr w:type="gramEnd"/>
          </w:p>
          <w:p w:rsidR="000410C8" w:rsidRDefault="000410C8">
            <w:pPr>
              <w:jc w:val="both"/>
              <w:rPr>
                <w:sz w:val="22"/>
                <w:szCs w:val="22"/>
              </w:rPr>
            </w:pPr>
          </w:p>
          <w:p w:rsidR="000410C8" w:rsidRDefault="00F16EFD">
            <w:pPr>
              <w:jc w:val="both"/>
              <w:rPr>
                <w:sz w:val="22"/>
                <w:szCs w:val="22"/>
              </w:rPr>
            </w:pPr>
            <w:r>
              <w:rPr>
                <w:b/>
                <w:sz w:val="22"/>
                <w:szCs w:val="22"/>
              </w:rPr>
              <w:tab/>
              <w:t>Section 2.2 Glossaire et termes de référence – Article 4, Définitions (2)</w:t>
            </w:r>
          </w:p>
          <w:p w:rsidR="000410C8" w:rsidRDefault="00F16EFD">
            <w:pPr>
              <w:jc w:val="both"/>
              <w:rPr>
                <w:sz w:val="22"/>
                <w:szCs w:val="22"/>
              </w:rPr>
            </w:pPr>
            <w:r>
              <w:rPr>
                <w:sz w:val="22"/>
                <w:szCs w:val="22"/>
              </w:rPr>
              <w:t>Traitement →</w:t>
            </w:r>
            <w:r>
              <w:rPr>
                <w:sz w:val="22"/>
                <w:szCs w:val="22"/>
              </w:rPr>
              <w:t xml:space="preserve"> Toute opération ou ensemble d'opérations effectuées sur des données à caractère personnel ou sur des ensembles de données à caractère personnel, par des moyens automatisés ou non, tels que : collecte, enregistrement, organisation, structuration, stockage,</w:t>
            </w:r>
            <w:r>
              <w:rPr>
                <w:sz w:val="22"/>
                <w:szCs w:val="22"/>
              </w:rPr>
              <w:t xml:space="preserve"> adaptation ou modification, récupération, consultation, utilisation , divulgation par transmission, diffusion ou autre mise à disposition, alignement ou combinaison, restriction, effacement ou destruction.</w:t>
            </w:r>
          </w:p>
          <w:p w:rsidR="000410C8" w:rsidRDefault="000410C8">
            <w:pPr>
              <w:jc w:val="both"/>
              <w:rPr>
                <w:sz w:val="22"/>
                <w:szCs w:val="22"/>
              </w:rPr>
            </w:pPr>
          </w:p>
          <w:p w:rsidR="000410C8" w:rsidRDefault="00F16EFD">
            <w:pPr>
              <w:jc w:val="both"/>
              <w:rPr>
                <w:sz w:val="22"/>
                <w:szCs w:val="22"/>
              </w:rPr>
            </w:pPr>
            <w:r>
              <w:rPr>
                <w:b/>
                <w:sz w:val="22"/>
                <w:szCs w:val="22"/>
              </w:rPr>
              <w:tab/>
              <w:t xml:space="preserve">Section 2.3 Glossaire et termes de référence – </w:t>
            </w:r>
            <w:r>
              <w:rPr>
                <w:b/>
                <w:sz w:val="22"/>
                <w:szCs w:val="22"/>
              </w:rPr>
              <w:t>Article 4, Définitions (3, 4)</w:t>
            </w:r>
          </w:p>
          <w:p w:rsidR="000410C8" w:rsidRDefault="00F16EFD">
            <w:pPr>
              <w:jc w:val="both"/>
              <w:rPr>
                <w:sz w:val="22"/>
                <w:szCs w:val="22"/>
              </w:rPr>
            </w:pPr>
            <w:r>
              <w:rPr>
                <w:sz w:val="22"/>
                <w:szCs w:val="22"/>
              </w:rPr>
              <w:t>Restriction du traitement → Le marquage des données personnelles stockées dans le but de limiter leur traitement futur.</w:t>
            </w:r>
          </w:p>
          <w:p w:rsidR="000410C8" w:rsidRDefault="000410C8">
            <w:pPr>
              <w:jc w:val="both"/>
              <w:rPr>
                <w:sz w:val="22"/>
                <w:szCs w:val="22"/>
              </w:rPr>
            </w:pPr>
          </w:p>
          <w:p w:rsidR="000410C8" w:rsidRDefault="00F16EFD">
            <w:pPr>
              <w:jc w:val="both"/>
              <w:rPr>
                <w:sz w:val="22"/>
                <w:szCs w:val="22"/>
              </w:rPr>
            </w:pPr>
            <w:r>
              <w:rPr>
                <w:sz w:val="22"/>
                <w:szCs w:val="22"/>
              </w:rPr>
              <w:t>Profilage → Toute forme de traitement automatisé de données à caractère personnel consistant à utiliser d</w:t>
            </w:r>
            <w:r>
              <w:rPr>
                <w:sz w:val="22"/>
                <w:szCs w:val="22"/>
              </w:rPr>
              <w:t>es données à caractère personnel pour évaluer certains aspects personnels relatifs à une personne physique, notamment pour analyser ou prédire des aspects concernant les performances de cette personne physique au travail, sa situation économique, sa santé,</w:t>
            </w:r>
            <w:r>
              <w:rPr>
                <w:sz w:val="22"/>
                <w:szCs w:val="22"/>
              </w:rPr>
              <w:t xml:space="preserve"> ses préférences </w:t>
            </w:r>
            <w:proofErr w:type="gramStart"/>
            <w:r>
              <w:rPr>
                <w:sz w:val="22"/>
                <w:szCs w:val="22"/>
              </w:rPr>
              <w:t>personnelles ,</w:t>
            </w:r>
            <w:proofErr w:type="gramEnd"/>
            <w:r>
              <w:rPr>
                <w:sz w:val="22"/>
                <w:szCs w:val="22"/>
              </w:rPr>
              <w:t xml:space="preserve"> intérêts, fiabilité, comportement, localisation ou déplacements.</w:t>
            </w:r>
          </w:p>
          <w:p w:rsidR="000410C8" w:rsidRDefault="000410C8">
            <w:pPr>
              <w:jc w:val="both"/>
              <w:rPr>
                <w:sz w:val="22"/>
                <w:szCs w:val="22"/>
              </w:rPr>
            </w:pPr>
          </w:p>
          <w:p w:rsidR="000410C8" w:rsidRDefault="00F16EFD">
            <w:pPr>
              <w:jc w:val="both"/>
              <w:rPr>
                <w:sz w:val="22"/>
                <w:szCs w:val="22"/>
              </w:rPr>
            </w:pPr>
            <w:r>
              <w:rPr>
                <w:b/>
                <w:sz w:val="22"/>
                <w:szCs w:val="22"/>
              </w:rPr>
              <w:tab/>
              <w:t>Section 2.4 Glossaire et termes de référence – Article 4, Définitions (7, 8)</w:t>
            </w:r>
          </w:p>
          <w:p w:rsidR="000410C8" w:rsidRDefault="00F16EFD">
            <w:pPr>
              <w:jc w:val="both"/>
              <w:rPr>
                <w:sz w:val="22"/>
                <w:szCs w:val="22"/>
              </w:rPr>
            </w:pPr>
            <w:proofErr w:type="gramStart"/>
            <w:r>
              <w:rPr>
                <w:sz w:val="22"/>
                <w:szCs w:val="22"/>
              </w:rPr>
              <w:t>Responsable du traitement → La personne physique ou morale, l'autorité publique,</w:t>
            </w:r>
            <w:r>
              <w:rPr>
                <w:sz w:val="22"/>
                <w:szCs w:val="22"/>
              </w:rPr>
              <w:t xml:space="preserve"> l'agence ou tout autre organisme qui, seul ou conjointement avec d'autres, détermine les finalités et les moyens du traitement des données à caractère personnel ; lorsque les finalités et les moyens d'un tel traitement sont déterminés par le droit de l'Un</w:t>
            </w:r>
            <w:r>
              <w:rPr>
                <w:sz w:val="22"/>
                <w:szCs w:val="22"/>
              </w:rPr>
              <w:t>ion ou d'un État membre, le responsable du traitement ou les critères spécifiques pour sa désignation peuvent être prévus par le droit de l'Union ou d'un État membre.</w:t>
            </w:r>
            <w:proofErr w:type="gramEnd"/>
          </w:p>
          <w:p w:rsidR="000410C8" w:rsidRDefault="000410C8">
            <w:pPr>
              <w:jc w:val="both"/>
              <w:rPr>
                <w:sz w:val="22"/>
                <w:szCs w:val="22"/>
              </w:rPr>
            </w:pPr>
          </w:p>
          <w:p w:rsidR="000410C8" w:rsidRDefault="00F16EFD">
            <w:pPr>
              <w:jc w:val="both"/>
              <w:rPr>
                <w:sz w:val="22"/>
                <w:szCs w:val="22"/>
              </w:rPr>
            </w:pPr>
            <w:r>
              <w:rPr>
                <w:sz w:val="22"/>
                <w:szCs w:val="22"/>
              </w:rPr>
              <w:t>Sous-traitant → Une personne physique ou morale, une autorité publique, une agence ou un</w:t>
            </w:r>
            <w:r>
              <w:rPr>
                <w:sz w:val="22"/>
                <w:szCs w:val="22"/>
              </w:rPr>
              <w:t xml:space="preserve"> autre organisme qui traite des données à caractère personnel pour le compte du responsable du traitement.</w:t>
            </w:r>
          </w:p>
          <w:p w:rsidR="000410C8" w:rsidRDefault="000410C8">
            <w:pPr>
              <w:jc w:val="both"/>
              <w:rPr>
                <w:sz w:val="22"/>
                <w:szCs w:val="22"/>
              </w:rPr>
            </w:pPr>
          </w:p>
          <w:p w:rsidR="000410C8" w:rsidRDefault="00F16EFD">
            <w:pPr>
              <w:jc w:val="both"/>
              <w:rPr>
                <w:sz w:val="22"/>
                <w:szCs w:val="22"/>
              </w:rPr>
            </w:pPr>
            <w:r>
              <w:rPr>
                <w:b/>
                <w:sz w:val="22"/>
                <w:szCs w:val="22"/>
              </w:rPr>
              <w:tab/>
              <w:t>Section 2.5 Glossaire et termes de référence – Article 4, Définitions (11, 12)</w:t>
            </w:r>
          </w:p>
          <w:p w:rsidR="000410C8" w:rsidRDefault="00F16EFD">
            <w:pPr>
              <w:jc w:val="both"/>
              <w:rPr>
                <w:sz w:val="22"/>
                <w:szCs w:val="22"/>
              </w:rPr>
            </w:pPr>
            <w:r>
              <w:rPr>
                <w:sz w:val="22"/>
                <w:szCs w:val="22"/>
              </w:rPr>
              <w:lastRenderedPageBreak/>
              <w:t>Consentement → Toute indication librement donnée, spécifique, informée et non équivoque de la volonté de la personne concernée par laquelle elle, par une déclaration ou par une action affirmative claire, signifie son accord au traitement des données person</w:t>
            </w:r>
            <w:r>
              <w:rPr>
                <w:sz w:val="22"/>
                <w:szCs w:val="22"/>
              </w:rPr>
              <w:t>nelles la concernant.</w:t>
            </w:r>
          </w:p>
          <w:p w:rsidR="000410C8" w:rsidRDefault="000410C8">
            <w:pPr>
              <w:jc w:val="both"/>
              <w:rPr>
                <w:sz w:val="22"/>
                <w:szCs w:val="22"/>
              </w:rPr>
            </w:pPr>
          </w:p>
          <w:p w:rsidR="000410C8" w:rsidRDefault="00F16EFD">
            <w:pPr>
              <w:jc w:val="both"/>
              <w:rPr>
                <w:sz w:val="22"/>
                <w:szCs w:val="22"/>
              </w:rPr>
            </w:pPr>
            <w:r>
              <w:rPr>
                <w:sz w:val="22"/>
                <w:szCs w:val="22"/>
              </w:rPr>
              <w:t xml:space="preserve">Violation des données personnelles → Une violation de la sécurité entraînant la destruction accidentelle ou illégale, la perte, l'altération, la divulgation non autorisée ou l'accès à des données personnelles transmises, stockées ou </w:t>
            </w:r>
            <w:r>
              <w:rPr>
                <w:sz w:val="22"/>
                <w:szCs w:val="22"/>
              </w:rPr>
              <w:t>autrement traitées.</w:t>
            </w:r>
          </w:p>
          <w:p w:rsidR="000410C8" w:rsidRDefault="000410C8">
            <w:pPr>
              <w:jc w:val="both"/>
              <w:rPr>
                <w:sz w:val="22"/>
                <w:szCs w:val="22"/>
              </w:rPr>
            </w:pPr>
          </w:p>
          <w:p w:rsidR="000410C8" w:rsidRDefault="00F16EFD">
            <w:pPr>
              <w:jc w:val="both"/>
              <w:rPr>
                <w:sz w:val="22"/>
                <w:szCs w:val="22"/>
              </w:rPr>
            </w:pPr>
            <w:r>
              <w:rPr>
                <w:b/>
                <w:sz w:val="22"/>
                <w:szCs w:val="22"/>
              </w:rPr>
              <w:tab/>
              <w:t>Section 2.6 Sept principes de protection des données – Chapitre 2, article 5</w:t>
            </w:r>
          </w:p>
          <w:p w:rsidR="000410C8" w:rsidRDefault="00F16EFD">
            <w:pPr>
              <w:numPr>
                <w:ilvl w:val="0"/>
                <w:numId w:val="3"/>
              </w:numPr>
              <w:rPr>
                <w:sz w:val="22"/>
                <w:szCs w:val="22"/>
              </w:rPr>
            </w:pPr>
            <w:r>
              <w:rPr>
                <w:sz w:val="22"/>
                <w:szCs w:val="22"/>
              </w:rPr>
              <w:t>Licéité, loyauté et transparence du traitement des données</w:t>
            </w:r>
          </w:p>
          <w:p w:rsidR="000410C8" w:rsidRDefault="00F16EFD">
            <w:pPr>
              <w:numPr>
                <w:ilvl w:val="0"/>
                <w:numId w:val="3"/>
              </w:numPr>
              <w:rPr>
                <w:sz w:val="22"/>
                <w:szCs w:val="22"/>
              </w:rPr>
            </w:pPr>
            <w:r>
              <w:rPr>
                <w:sz w:val="22"/>
                <w:szCs w:val="22"/>
              </w:rPr>
              <w:t>Limitation des finalités - les données doivent être collectées à des fins spécifiées, explicites e</w:t>
            </w:r>
            <w:r>
              <w:rPr>
                <w:sz w:val="22"/>
                <w:szCs w:val="22"/>
              </w:rPr>
              <w:t>t légitimes et ne doivent pas être traitées ultérieurement d'une manière incompatible avec ces finalités</w:t>
            </w:r>
          </w:p>
          <w:p w:rsidR="000410C8" w:rsidRDefault="00F16EFD">
            <w:pPr>
              <w:numPr>
                <w:ilvl w:val="0"/>
                <w:numId w:val="3"/>
              </w:numPr>
              <w:rPr>
                <w:sz w:val="22"/>
                <w:szCs w:val="22"/>
              </w:rPr>
            </w:pPr>
            <w:r>
              <w:rPr>
                <w:sz w:val="22"/>
                <w:szCs w:val="22"/>
              </w:rPr>
              <w:t xml:space="preserve">Minimisation des données – les données doivent être adéquates, pertinentes et limitées à ce qui est nécessaire au regard des finalités pour lesquelles </w:t>
            </w:r>
            <w:r>
              <w:rPr>
                <w:sz w:val="22"/>
                <w:szCs w:val="22"/>
              </w:rPr>
              <w:t>elles sont traitées</w:t>
            </w:r>
          </w:p>
          <w:p w:rsidR="000410C8" w:rsidRDefault="00F16EFD">
            <w:pPr>
              <w:numPr>
                <w:ilvl w:val="0"/>
                <w:numId w:val="3"/>
              </w:numPr>
              <w:rPr>
                <w:sz w:val="22"/>
                <w:szCs w:val="22"/>
              </w:rPr>
            </w:pPr>
            <w:r>
              <w:rPr>
                <w:sz w:val="22"/>
                <w:szCs w:val="22"/>
              </w:rPr>
              <w:t>Exactitude – les données doivent être exactes et, si nécessaire, mises à jour</w:t>
            </w:r>
          </w:p>
          <w:p w:rsidR="000410C8" w:rsidRDefault="00F16EFD">
            <w:pPr>
              <w:numPr>
                <w:ilvl w:val="0"/>
                <w:numId w:val="3"/>
              </w:numPr>
              <w:rPr>
                <w:sz w:val="22"/>
                <w:szCs w:val="22"/>
              </w:rPr>
            </w:pPr>
            <w:r>
              <w:rPr>
                <w:sz w:val="22"/>
                <w:szCs w:val="22"/>
              </w:rPr>
              <w:t xml:space="preserve">Limitation de stockage - les données doivent être conservées sous une forme permettant l'identification des personnes concernées pendant une durée n'excédant </w:t>
            </w:r>
            <w:r>
              <w:rPr>
                <w:sz w:val="22"/>
                <w:szCs w:val="22"/>
              </w:rPr>
              <w:t>pas celle nécessaire</w:t>
            </w:r>
          </w:p>
          <w:p w:rsidR="000410C8" w:rsidRDefault="00F16EFD">
            <w:pPr>
              <w:numPr>
                <w:ilvl w:val="0"/>
                <w:numId w:val="3"/>
              </w:numPr>
              <w:rPr>
                <w:sz w:val="22"/>
                <w:szCs w:val="22"/>
              </w:rPr>
            </w:pPr>
            <w:r>
              <w:rPr>
                <w:sz w:val="22"/>
                <w:szCs w:val="22"/>
              </w:rPr>
              <w:t>Intégrité et confidentialité - les données doivent être traitées de manière à garantir une sécurité appropriée des données personnelles, y compris une protection contre le traitement non autorisé ou illégal</w:t>
            </w:r>
          </w:p>
          <w:p w:rsidR="000410C8" w:rsidRDefault="00F16EFD">
            <w:pPr>
              <w:numPr>
                <w:ilvl w:val="0"/>
                <w:numId w:val="3"/>
              </w:numPr>
              <w:rPr>
                <w:sz w:val="22"/>
                <w:szCs w:val="22"/>
              </w:rPr>
            </w:pPr>
            <w:r>
              <w:rPr>
                <w:sz w:val="22"/>
                <w:szCs w:val="22"/>
              </w:rPr>
              <w:t>Responsabilité - Le contrôle</w:t>
            </w:r>
            <w:r>
              <w:rPr>
                <w:sz w:val="22"/>
                <w:szCs w:val="22"/>
              </w:rPr>
              <w:t>ur doit être responsable et être en mesure de démontrer la conformité avec 1 à 6</w:t>
            </w:r>
          </w:p>
          <w:p w:rsidR="000410C8" w:rsidRDefault="000410C8">
            <w:pPr>
              <w:jc w:val="both"/>
              <w:rPr>
                <w:sz w:val="22"/>
                <w:szCs w:val="22"/>
              </w:rPr>
            </w:pPr>
          </w:p>
          <w:p w:rsidR="000410C8" w:rsidRDefault="000410C8">
            <w:pPr>
              <w:jc w:val="both"/>
              <w:rPr>
                <w:sz w:val="22"/>
                <w:szCs w:val="22"/>
              </w:rPr>
            </w:pPr>
          </w:p>
          <w:p w:rsidR="000410C8" w:rsidRDefault="00F16EFD">
            <w:pPr>
              <w:jc w:val="both"/>
              <w:rPr>
                <w:sz w:val="22"/>
                <w:szCs w:val="22"/>
              </w:rPr>
            </w:pPr>
            <w:r>
              <w:rPr>
                <w:b/>
                <w:sz w:val="22"/>
                <w:szCs w:val="22"/>
              </w:rPr>
              <w:tab/>
              <w:t>Section 2.7 Huit droits à la vie privée qui doivent être protégés – Chapitre 3, article 12 – 23</w:t>
            </w:r>
          </w:p>
          <w:p w:rsidR="000410C8" w:rsidRDefault="00F16EFD">
            <w:pPr>
              <w:numPr>
                <w:ilvl w:val="0"/>
                <w:numId w:val="7"/>
              </w:numPr>
              <w:jc w:val="both"/>
              <w:rPr>
                <w:sz w:val="22"/>
                <w:szCs w:val="22"/>
              </w:rPr>
            </w:pPr>
            <w:r>
              <w:rPr>
                <w:sz w:val="22"/>
                <w:szCs w:val="22"/>
              </w:rPr>
              <w:t>Les citoyens ont le droit d'être informés du traitement de leurs données par</w:t>
            </w:r>
            <w:r>
              <w:rPr>
                <w:sz w:val="22"/>
                <w:szCs w:val="22"/>
              </w:rPr>
              <w:t xml:space="preserve"> des tiers. Le responsable du traitement prend les mesures appropriées pour fournir toute information […] relative au traitement à la personne concernée sous une forme concise, transparente, intelligible </w:t>
            </w:r>
            <w:proofErr w:type="gramStart"/>
            <w:r>
              <w:rPr>
                <w:sz w:val="22"/>
                <w:szCs w:val="22"/>
              </w:rPr>
              <w:t>et</w:t>
            </w:r>
            <w:proofErr w:type="gramEnd"/>
            <w:r>
              <w:rPr>
                <w:sz w:val="22"/>
                <w:szCs w:val="22"/>
              </w:rPr>
              <w:t xml:space="preserve"> facilement accessible […].</w:t>
            </w:r>
          </w:p>
          <w:p w:rsidR="000410C8" w:rsidRDefault="00F16EFD">
            <w:pPr>
              <w:numPr>
                <w:ilvl w:val="0"/>
                <w:numId w:val="7"/>
              </w:numPr>
              <w:jc w:val="both"/>
              <w:rPr>
                <w:sz w:val="22"/>
                <w:szCs w:val="22"/>
              </w:rPr>
            </w:pPr>
            <w:r>
              <w:rPr>
                <w:sz w:val="22"/>
                <w:szCs w:val="22"/>
              </w:rPr>
              <w:t>Les citoyens ont le dr</w:t>
            </w:r>
            <w:r>
              <w:rPr>
                <w:sz w:val="22"/>
                <w:szCs w:val="22"/>
              </w:rPr>
              <w:t>oit d'accéder à leurs données. La personne concernée a le droit d'obtenir du responsable du traitement la confirmation que des données à caractère personnel la concernant sont ou non traitées, ainsi que l'accès aux données à caractère personnel et aux info</w:t>
            </w:r>
            <w:r>
              <w:rPr>
                <w:sz w:val="22"/>
                <w:szCs w:val="22"/>
              </w:rPr>
              <w:t>rmations suivantes</w:t>
            </w:r>
          </w:p>
          <w:p w:rsidR="000410C8" w:rsidRDefault="00F16EFD">
            <w:pPr>
              <w:numPr>
                <w:ilvl w:val="0"/>
                <w:numId w:val="7"/>
              </w:numPr>
              <w:jc w:val="both"/>
              <w:rPr>
                <w:sz w:val="22"/>
                <w:szCs w:val="22"/>
              </w:rPr>
            </w:pPr>
            <w:r>
              <w:rPr>
                <w:sz w:val="22"/>
                <w:szCs w:val="22"/>
              </w:rPr>
              <w:lastRenderedPageBreak/>
              <w:t>Les citoyens ont le droit de rectifier leurs données. La personne concernée a le droit d'obtenir du responsable du traitement, sans retard injustifié, la rectification des données à caractère personnel inexactes la concernant.</w:t>
            </w:r>
          </w:p>
          <w:p w:rsidR="000410C8" w:rsidRDefault="00F16EFD">
            <w:pPr>
              <w:numPr>
                <w:ilvl w:val="0"/>
                <w:numId w:val="7"/>
              </w:numPr>
              <w:jc w:val="both"/>
              <w:rPr>
                <w:sz w:val="22"/>
                <w:szCs w:val="22"/>
              </w:rPr>
            </w:pPr>
            <w:r>
              <w:rPr>
                <w:sz w:val="22"/>
                <w:szCs w:val="22"/>
              </w:rPr>
              <w:t>Les citoye</w:t>
            </w:r>
            <w:r>
              <w:rPr>
                <w:sz w:val="22"/>
                <w:szCs w:val="22"/>
              </w:rPr>
              <w:t>ns ont le droit d'être oubliés. La personne concernée a le droit d'obtenir du responsable du traitement l'effacement des données à caractère personnel la concernant</w:t>
            </w:r>
          </w:p>
          <w:p w:rsidR="000410C8" w:rsidRDefault="00F16EFD">
            <w:pPr>
              <w:numPr>
                <w:ilvl w:val="0"/>
                <w:numId w:val="7"/>
              </w:numPr>
              <w:jc w:val="both"/>
              <w:rPr>
                <w:sz w:val="22"/>
                <w:szCs w:val="22"/>
              </w:rPr>
            </w:pPr>
            <w:r>
              <w:rPr>
                <w:sz w:val="22"/>
                <w:szCs w:val="22"/>
              </w:rPr>
              <w:t>Les citoyens ont le droit de limiter le traitement de leurs données.</w:t>
            </w:r>
          </w:p>
          <w:p w:rsidR="000410C8" w:rsidRDefault="00F16EFD">
            <w:pPr>
              <w:numPr>
                <w:ilvl w:val="0"/>
                <w:numId w:val="7"/>
              </w:numPr>
              <w:jc w:val="both"/>
              <w:rPr>
                <w:sz w:val="22"/>
                <w:szCs w:val="22"/>
              </w:rPr>
            </w:pPr>
            <w:r>
              <w:rPr>
                <w:sz w:val="22"/>
                <w:szCs w:val="22"/>
              </w:rPr>
              <w:t>Les citoyens ont droit</w:t>
            </w:r>
            <w:r>
              <w:rPr>
                <w:sz w:val="22"/>
                <w:szCs w:val="22"/>
              </w:rPr>
              <w:t xml:space="preserve"> à la portabilité de leurs données. La personne concernée a le droit de recevoir les données à caractère personnel la concernant, qu'elle a fournies à un responsable du traitement, dans un format structuré, couramment utilisé et lisible par machine et a le</w:t>
            </w:r>
            <w:r>
              <w:rPr>
                <w:sz w:val="22"/>
                <w:szCs w:val="22"/>
              </w:rPr>
              <w:t xml:space="preserve"> droit de transmettre ces données à un autre responsable du traitement sans empêchement du responsable du traitement auquel les données personnelles ont été fournies</w:t>
            </w:r>
          </w:p>
          <w:p w:rsidR="000410C8" w:rsidRDefault="00F16EFD">
            <w:pPr>
              <w:numPr>
                <w:ilvl w:val="0"/>
                <w:numId w:val="7"/>
              </w:numPr>
              <w:jc w:val="both"/>
              <w:rPr>
                <w:sz w:val="22"/>
                <w:szCs w:val="22"/>
              </w:rPr>
            </w:pPr>
            <w:r>
              <w:rPr>
                <w:sz w:val="22"/>
                <w:szCs w:val="22"/>
              </w:rPr>
              <w:t>Les citoyens ont le droit de s'opposer à leurs données. Lorsque des données à caractère pe</w:t>
            </w:r>
            <w:r>
              <w:rPr>
                <w:sz w:val="22"/>
                <w:szCs w:val="22"/>
              </w:rPr>
              <w:t>rsonnel sont traitées à des fins de marketing direct, la personne concernée a le droit de s'opposer à tout moment au traitement des données à caractère personnel la concernant à des fins de marketing direct.</w:t>
            </w:r>
          </w:p>
          <w:p w:rsidR="000410C8" w:rsidRDefault="00F16EFD">
            <w:pPr>
              <w:numPr>
                <w:ilvl w:val="0"/>
                <w:numId w:val="7"/>
              </w:numPr>
              <w:jc w:val="both"/>
              <w:rPr>
                <w:sz w:val="22"/>
                <w:szCs w:val="22"/>
              </w:rPr>
            </w:pPr>
            <w:r>
              <w:rPr>
                <w:sz w:val="22"/>
                <w:szCs w:val="22"/>
              </w:rPr>
              <w:t xml:space="preserve">Les citoyens ont des droits en matière de prise </w:t>
            </w:r>
            <w:r>
              <w:rPr>
                <w:sz w:val="22"/>
                <w:szCs w:val="22"/>
              </w:rPr>
              <w:t xml:space="preserve">de décision automatisée </w:t>
            </w:r>
            <w:proofErr w:type="gramStart"/>
            <w:r>
              <w:rPr>
                <w:sz w:val="22"/>
                <w:szCs w:val="22"/>
              </w:rPr>
              <w:t>et</w:t>
            </w:r>
            <w:proofErr w:type="gramEnd"/>
            <w:r>
              <w:rPr>
                <w:sz w:val="22"/>
                <w:szCs w:val="22"/>
              </w:rPr>
              <w:t xml:space="preserve"> de profilage. La personne concernée a le droit de ne pas faire l'objet d'une décision fondée uniquement sur </w:t>
            </w:r>
            <w:proofErr w:type="gramStart"/>
            <w:r>
              <w:rPr>
                <w:sz w:val="22"/>
                <w:szCs w:val="22"/>
              </w:rPr>
              <w:t>un</w:t>
            </w:r>
            <w:proofErr w:type="gramEnd"/>
            <w:r>
              <w:rPr>
                <w:sz w:val="22"/>
                <w:szCs w:val="22"/>
              </w:rPr>
              <w:t xml:space="preserve"> traitement automatisé, y compris le profilage, produisant des effets juridiques la concernant ou l'affectant de manièr</w:t>
            </w:r>
            <w:r>
              <w:rPr>
                <w:sz w:val="22"/>
                <w:szCs w:val="22"/>
              </w:rPr>
              <w:t>e significative de manière similaire.</w:t>
            </w:r>
          </w:p>
          <w:p w:rsidR="000410C8" w:rsidRDefault="000410C8">
            <w:pPr>
              <w:jc w:val="both"/>
              <w:rPr>
                <w:sz w:val="22"/>
                <w:szCs w:val="22"/>
              </w:rPr>
            </w:pPr>
          </w:p>
          <w:p w:rsidR="000410C8" w:rsidRDefault="00F16EFD">
            <w:pPr>
              <w:jc w:val="both"/>
              <w:rPr>
                <w:sz w:val="22"/>
                <w:szCs w:val="22"/>
              </w:rPr>
            </w:pPr>
            <w:r>
              <w:rPr>
                <w:b/>
                <w:sz w:val="22"/>
                <w:szCs w:val="22"/>
              </w:rPr>
              <w:t>Unité 3 : Implications pour les citoyens</w:t>
            </w:r>
          </w:p>
          <w:p w:rsidR="000410C8" w:rsidRDefault="00F16EFD">
            <w:pPr>
              <w:jc w:val="both"/>
              <w:rPr>
                <w:sz w:val="22"/>
                <w:szCs w:val="22"/>
              </w:rPr>
            </w:pPr>
            <w:r>
              <w:rPr>
                <w:b/>
                <w:sz w:val="22"/>
                <w:szCs w:val="22"/>
              </w:rPr>
              <w:tab/>
              <w:t>Section 3.1 Quand les organisations sont autorisées à traiter vos données</w:t>
            </w:r>
          </w:p>
          <w:p w:rsidR="000410C8" w:rsidRDefault="00F16EFD">
            <w:pPr>
              <w:jc w:val="both"/>
              <w:rPr>
                <w:sz w:val="22"/>
                <w:szCs w:val="22"/>
              </w:rPr>
            </w:pPr>
            <w:r>
              <w:rPr>
                <w:sz w:val="22"/>
                <w:szCs w:val="22"/>
              </w:rPr>
              <w:t>Il existe certains scénarios spécifiques dans lesquels les organisations - en pleine conformité avec le RGPD - sont autorisées à traiter vos données (traitement au sens de l'art. 4).</w:t>
            </w:r>
          </w:p>
          <w:p w:rsidR="000410C8" w:rsidRDefault="000410C8">
            <w:pPr>
              <w:jc w:val="both"/>
              <w:rPr>
                <w:sz w:val="22"/>
                <w:szCs w:val="22"/>
              </w:rPr>
            </w:pPr>
          </w:p>
          <w:p w:rsidR="000410C8" w:rsidRDefault="00F16EFD">
            <w:pPr>
              <w:jc w:val="both"/>
              <w:rPr>
                <w:sz w:val="22"/>
                <w:szCs w:val="22"/>
              </w:rPr>
            </w:pPr>
            <w:r>
              <w:rPr>
                <w:sz w:val="22"/>
                <w:szCs w:val="22"/>
              </w:rPr>
              <w:t>Le numéro d’article 6 du Règlement énumère tous les cas dans lesquels le</w:t>
            </w:r>
            <w:r>
              <w:rPr>
                <w:sz w:val="22"/>
                <w:szCs w:val="22"/>
              </w:rPr>
              <w:t>s organisations peuvent effectivement « examiner » vos données personnelles.</w:t>
            </w:r>
          </w:p>
          <w:p w:rsidR="000410C8" w:rsidRDefault="000410C8">
            <w:pPr>
              <w:jc w:val="both"/>
              <w:rPr>
                <w:sz w:val="22"/>
                <w:szCs w:val="22"/>
              </w:rPr>
            </w:pPr>
          </w:p>
          <w:p w:rsidR="000410C8" w:rsidRDefault="00F16EFD">
            <w:pPr>
              <w:jc w:val="both"/>
              <w:rPr>
                <w:sz w:val="22"/>
                <w:szCs w:val="22"/>
              </w:rPr>
            </w:pPr>
            <w:r>
              <w:rPr>
                <w:sz w:val="22"/>
                <w:szCs w:val="22"/>
              </w:rPr>
              <w:t>Ces conditions relèvent de six domaines…</w:t>
            </w:r>
          </w:p>
          <w:p w:rsidR="000410C8" w:rsidRDefault="00F16EFD">
            <w:pPr>
              <w:numPr>
                <w:ilvl w:val="0"/>
                <w:numId w:val="2"/>
              </w:numPr>
              <w:rPr>
                <w:sz w:val="22"/>
                <w:szCs w:val="22"/>
              </w:rPr>
            </w:pPr>
            <w:r>
              <w:rPr>
                <w:sz w:val="22"/>
                <w:szCs w:val="22"/>
              </w:rPr>
              <w:t>Il existe un consentement spécifique (sans ambiguïté) du sujet auquel appartiennent ces données</w:t>
            </w:r>
          </w:p>
          <w:p w:rsidR="000410C8" w:rsidRDefault="00F16EFD">
            <w:pPr>
              <w:numPr>
                <w:ilvl w:val="0"/>
                <w:numId w:val="2"/>
              </w:numPr>
              <w:rPr>
                <w:sz w:val="22"/>
                <w:szCs w:val="22"/>
              </w:rPr>
            </w:pPr>
            <w:r>
              <w:rPr>
                <w:sz w:val="22"/>
                <w:szCs w:val="22"/>
              </w:rPr>
              <w:t>Le sujet conclut un contrat - et l'organi</w:t>
            </w:r>
            <w:r>
              <w:rPr>
                <w:sz w:val="22"/>
                <w:szCs w:val="22"/>
              </w:rPr>
              <w:t>sation a droit à une vérification des antécédents des informations personnelles</w:t>
            </w:r>
          </w:p>
          <w:p w:rsidR="000410C8" w:rsidRDefault="00F16EFD">
            <w:pPr>
              <w:numPr>
                <w:ilvl w:val="0"/>
                <w:numId w:val="2"/>
              </w:numPr>
              <w:rPr>
                <w:sz w:val="22"/>
                <w:szCs w:val="22"/>
              </w:rPr>
            </w:pPr>
            <w:r>
              <w:rPr>
                <w:sz w:val="22"/>
                <w:szCs w:val="22"/>
              </w:rPr>
              <w:t>L'organisation traite les données pour se conformer à d'autres obligations légales</w:t>
            </w:r>
          </w:p>
          <w:p w:rsidR="000410C8" w:rsidRDefault="00F16EFD">
            <w:pPr>
              <w:numPr>
                <w:ilvl w:val="0"/>
                <w:numId w:val="2"/>
              </w:numPr>
              <w:rPr>
                <w:sz w:val="22"/>
                <w:szCs w:val="22"/>
              </w:rPr>
            </w:pPr>
            <w:r>
              <w:rPr>
                <w:sz w:val="22"/>
                <w:szCs w:val="22"/>
              </w:rPr>
              <w:lastRenderedPageBreak/>
              <w:t>Dans le cas où le traitement des données est instrumental pour protéger les intérêts vitaux d</w:t>
            </w:r>
            <w:r>
              <w:rPr>
                <w:sz w:val="22"/>
                <w:szCs w:val="22"/>
              </w:rPr>
              <w:t>e la personne concernée ou d'une autre personne physique</w:t>
            </w:r>
          </w:p>
          <w:p w:rsidR="000410C8" w:rsidRDefault="00F16EFD">
            <w:pPr>
              <w:numPr>
                <w:ilvl w:val="0"/>
                <w:numId w:val="2"/>
              </w:numPr>
              <w:rPr>
                <w:sz w:val="22"/>
                <w:szCs w:val="22"/>
              </w:rPr>
            </w:pPr>
            <w:r>
              <w:rPr>
                <w:sz w:val="22"/>
                <w:szCs w:val="22"/>
              </w:rPr>
              <w:t>Dans le cas où le traitement des données est essentiel à l'exécution d'une mission d'intérêt public ou relevant de l'exercice de l'autorité publique dont est investi le responsable du traitement</w:t>
            </w:r>
          </w:p>
          <w:p w:rsidR="000410C8" w:rsidRDefault="00F16EFD">
            <w:pPr>
              <w:numPr>
                <w:ilvl w:val="0"/>
                <w:numId w:val="2"/>
              </w:numPr>
              <w:rPr>
                <w:sz w:val="22"/>
                <w:szCs w:val="22"/>
              </w:rPr>
            </w:pPr>
            <w:r>
              <w:rPr>
                <w:sz w:val="22"/>
                <w:szCs w:val="22"/>
              </w:rPr>
              <w:t>Tout</w:t>
            </w:r>
            <w:r>
              <w:rPr>
                <w:sz w:val="22"/>
                <w:szCs w:val="22"/>
              </w:rPr>
              <w:t xml:space="preserve"> autre cas dans lequel il existe un intérêt légitime de l'organisation</w:t>
            </w:r>
          </w:p>
          <w:p w:rsidR="000410C8" w:rsidRDefault="000410C8">
            <w:pPr>
              <w:jc w:val="both"/>
              <w:rPr>
                <w:sz w:val="22"/>
                <w:szCs w:val="22"/>
              </w:rPr>
            </w:pPr>
          </w:p>
          <w:p w:rsidR="000410C8" w:rsidRDefault="00F16EFD">
            <w:pPr>
              <w:jc w:val="both"/>
              <w:rPr>
                <w:sz w:val="22"/>
                <w:szCs w:val="22"/>
              </w:rPr>
            </w:pPr>
            <w:r>
              <w:rPr>
                <w:b/>
                <w:sz w:val="22"/>
                <w:szCs w:val="22"/>
              </w:rPr>
              <w:tab/>
              <w:t>Section 3.2 : Intérêt légitime</w:t>
            </w:r>
          </w:p>
          <w:p w:rsidR="000410C8" w:rsidRDefault="00F16EFD">
            <w:pPr>
              <w:jc w:val="both"/>
              <w:rPr>
                <w:sz w:val="22"/>
                <w:szCs w:val="22"/>
              </w:rPr>
            </w:pPr>
            <w:r>
              <w:rPr>
                <w:sz w:val="22"/>
                <w:szCs w:val="22"/>
              </w:rPr>
              <w:t xml:space="preserve">Scénario n° 6 est plus susceptible de libre interprétation que tous les autres. Si l'intérêt donné est légitime ou </w:t>
            </w:r>
            <w:proofErr w:type="gramStart"/>
            <w:r>
              <w:rPr>
                <w:sz w:val="22"/>
                <w:szCs w:val="22"/>
              </w:rPr>
              <w:t>non</w:t>
            </w:r>
            <w:proofErr w:type="gramEnd"/>
            <w:r>
              <w:rPr>
                <w:sz w:val="22"/>
                <w:szCs w:val="22"/>
              </w:rPr>
              <w:t>, cela dépend de son conflit expli</w:t>
            </w:r>
            <w:r>
              <w:rPr>
                <w:sz w:val="22"/>
                <w:szCs w:val="22"/>
              </w:rPr>
              <w:t>cite (ou non) avec les libertés et droits fondamentaux des personnes concernées.</w:t>
            </w:r>
          </w:p>
          <w:p w:rsidR="000410C8" w:rsidRDefault="000410C8">
            <w:pPr>
              <w:jc w:val="both"/>
              <w:rPr>
                <w:sz w:val="22"/>
                <w:szCs w:val="22"/>
              </w:rPr>
            </w:pPr>
          </w:p>
          <w:p w:rsidR="000410C8" w:rsidRDefault="00F16EFD">
            <w:pPr>
              <w:jc w:val="both"/>
              <w:rPr>
                <w:sz w:val="22"/>
                <w:szCs w:val="22"/>
              </w:rPr>
            </w:pPr>
            <w:r>
              <w:rPr>
                <w:sz w:val="22"/>
                <w:szCs w:val="22"/>
              </w:rPr>
              <w:t xml:space="preserve">L'étiquette d'intérêt légitime peut également prendre d'autres formes dans les cas « sensibles </w:t>
            </w:r>
            <w:proofErr w:type="gramStart"/>
            <w:r>
              <w:rPr>
                <w:sz w:val="22"/>
                <w:szCs w:val="22"/>
              </w:rPr>
              <w:t>» :</w:t>
            </w:r>
            <w:proofErr w:type="gramEnd"/>
            <w:r>
              <w:rPr>
                <w:sz w:val="22"/>
                <w:szCs w:val="22"/>
              </w:rPr>
              <w:t xml:space="preserve"> personnes ayant un casier judiciaire, enfants et autres catégories vulnérab</w:t>
            </w:r>
            <w:r>
              <w:rPr>
                <w:sz w:val="22"/>
                <w:szCs w:val="22"/>
              </w:rPr>
              <w:t>les…</w:t>
            </w:r>
          </w:p>
          <w:p w:rsidR="000410C8" w:rsidRDefault="000410C8">
            <w:pPr>
              <w:jc w:val="both"/>
              <w:rPr>
                <w:sz w:val="22"/>
                <w:szCs w:val="22"/>
              </w:rPr>
            </w:pPr>
          </w:p>
          <w:p w:rsidR="000410C8" w:rsidRDefault="00F16EFD">
            <w:pPr>
              <w:jc w:val="both"/>
              <w:rPr>
                <w:sz w:val="22"/>
                <w:szCs w:val="22"/>
              </w:rPr>
            </w:pPr>
            <w:r>
              <w:rPr>
                <w:b/>
                <w:sz w:val="22"/>
                <w:szCs w:val="22"/>
              </w:rPr>
              <w:tab/>
              <w:t>Section 3.3 : Cookies du site Web</w:t>
            </w:r>
          </w:p>
          <w:p w:rsidR="000410C8" w:rsidRDefault="00F16EFD">
            <w:pPr>
              <w:jc w:val="both"/>
              <w:rPr>
                <w:sz w:val="22"/>
                <w:szCs w:val="22"/>
              </w:rPr>
            </w:pPr>
            <w:r>
              <w:rPr>
                <w:sz w:val="22"/>
                <w:szCs w:val="22"/>
              </w:rPr>
              <w:t>L'exemple le plus typique dans lequel vous consentez au traitement de vos données (numériques) est lorsque vous acceptez les cookies avant de naviguer sur un site Web auquel vous souhaitez accéder.</w:t>
            </w:r>
          </w:p>
          <w:p w:rsidR="000410C8" w:rsidRDefault="000410C8">
            <w:pPr>
              <w:jc w:val="both"/>
              <w:rPr>
                <w:sz w:val="22"/>
                <w:szCs w:val="22"/>
              </w:rPr>
            </w:pPr>
          </w:p>
          <w:p w:rsidR="000410C8" w:rsidRDefault="00F16EFD">
            <w:pPr>
              <w:jc w:val="both"/>
              <w:rPr>
                <w:sz w:val="22"/>
                <w:szCs w:val="22"/>
              </w:rPr>
            </w:pPr>
            <w:r>
              <w:rPr>
                <w:sz w:val="22"/>
                <w:szCs w:val="22"/>
              </w:rPr>
              <w:t>Les cookies sont</w:t>
            </w:r>
            <w:r>
              <w:rPr>
                <w:sz w:val="22"/>
                <w:szCs w:val="22"/>
              </w:rPr>
              <w:t xml:space="preserve"> conçus pour améliorer votre expérience de navigation et permettre au(x) propriétaire(s) du site Web de vous garder connecté, de stocker vos préférences et de vous fournir un contenu pertinent localement et thématique par rapport à vos intérêts.</w:t>
            </w:r>
          </w:p>
          <w:p w:rsidR="000410C8" w:rsidRDefault="000410C8">
            <w:pPr>
              <w:jc w:val="both"/>
              <w:rPr>
                <w:sz w:val="22"/>
                <w:szCs w:val="22"/>
              </w:rPr>
            </w:pPr>
          </w:p>
          <w:p w:rsidR="000410C8" w:rsidRDefault="00F16EFD">
            <w:pPr>
              <w:jc w:val="both"/>
              <w:rPr>
                <w:sz w:val="22"/>
                <w:szCs w:val="22"/>
              </w:rPr>
            </w:pPr>
            <w:r>
              <w:rPr>
                <w:sz w:val="22"/>
                <w:szCs w:val="22"/>
              </w:rPr>
              <w:t>En raison</w:t>
            </w:r>
            <w:r>
              <w:rPr>
                <w:sz w:val="22"/>
                <w:szCs w:val="22"/>
              </w:rPr>
              <w:t xml:space="preserve"> du conflit d'intérêt évident, après que les propriétaires du site Web GDPR deviennent de plus en plus préoccupés par votre connaissance de cet outil.</w:t>
            </w:r>
          </w:p>
          <w:p w:rsidR="000410C8" w:rsidRDefault="000410C8">
            <w:pPr>
              <w:jc w:val="both"/>
              <w:rPr>
                <w:sz w:val="22"/>
                <w:szCs w:val="22"/>
              </w:rPr>
            </w:pPr>
          </w:p>
          <w:p w:rsidR="000410C8" w:rsidRDefault="00F16EFD">
            <w:pPr>
              <w:jc w:val="both"/>
              <w:rPr>
                <w:sz w:val="22"/>
                <w:szCs w:val="22"/>
              </w:rPr>
            </w:pPr>
            <w:r>
              <w:rPr>
                <w:b/>
                <w:sz w:val="22"/>
                <w:szCs w:val="22"/>
              </w:rPr>
              <w:tab/>
              <w:t xml:space="preserve">Section </w:t>
            </w:r>
            <w:proofErr w:type="gramStart"/>
            <w:r>
              <w:rPr>
                <w:b/>
                <w:sz w:val="22"/>
                <w:szCs w:val="22"/>
              </w:rPr>
              <w:t>3.4 :</w:t>
            </w:r>
            <w:proofErr w:type="gramEnd"/>
            <w:r>
              <w:rPr>
                <w:b/>
                <w:sz w:val="22"/>
                <w:szCs w:val="22"/>
              </w:rPr>
              <w:t xml:space="preserve"> Combien y a-t-il de cookies ?</w:t>
            </w:r>
          </w:p>
          <w:p w:rsidR="000410C8" w:rsidRDefault="00F16EFD">
            <w:pPr>
              <w:rPr>
                <w:sz w:val="22"/>
                <w:szCs w:val="22"/>
              </w:rPr>
            </w:pPr>
            <w:r>
              <w:rPr>
                <w:sz w:val="22"/>
                <w:szCs w:val="22"/>
              </w:rPr>
              <w:t>Cela dépend de :</w:t>
            </w:r>
          </w:p>
          <w:p w:rsidR="000410C8" w:rsidRDefault="00F16EFD">
            <w:pPr>
              <w:numPr>
                <w:ilvl w:val="0"/>
                <w:numId w:val="5"/>
              </w:numPr>
              <w:rPr>
                <w:sz w:val="22"/>
                <w:szCs w:val="22"/>
              </w:rPr>
            </w:pPr>
            <w:r>
              <w:rPr>
                <w:sz w:val="22"/>
                <w:szCs w:val="22"/>
              </w:rPr>
              <w:t>DURÉE</w:t>
            </w:r>
          </w:p>
          <w:p w:rsidR="000410C8" w:rsidRDefault="00F16EFD">
            <w:pPr>
              <w:numPr>
                <w:ilvl w:val="0"/>
                <w:numId w:val="5"/>
              </w:numPr>
              <w:rPr>
                <w:sz w:val="22"/>
                <w:szCs w:val="22"/>
              </w:rPr>
            </w:pPr>
            <w:r>
              <w:rPr>
                <w:sz w:val="22"/>
                <w:szCs w:val="22"/>
              </w:rPr>
              <w:t>PROVENANCE</w:t>
            </w:r>
          </w:p>
          <w:p w:rsidR="000410C8" w:rsidRDefault="00F16EFD">
            <w:pPr>
              <w:numPr>
                <w:ilvl w:val="0"/>
                <w:numId w:val="5"/>
              </w:numPr>
              <w:rPr>
                <w:sz w:val="22"/>
                <w:szCs w:val="22"/>
              </w:rPr>
            </w:pPr>
            <w:r>
              <w:rPr>
                <w:sz w:val="22"/>
                <w:szCs w:val="22"/>
              </w:rPr>
              <w:t>BUT</w:t>
            </w:r>
          </w:p>
          <w:p w:rsidR="000410C8" w:rsidRDefault="000410C8">
            <w:pPr>
              <w:jc w:val="both"/>
              <w:rPr>
                <w:sz w:val="22"/>
                <w:szCs w:val="22"/>
              </w:rPr>
            </w:pPr>
          </w:p>
          <w:p w:rsidR="000410C8" w:rsidRDefault="00F16EFD">
            <w:pPr>
              <w:ind w:left="720"/>
              <w:jc w:val="both"/>
              <w:rPr>
                <w:sz w:val="22"/>
                <w:szCs w:val="22"/>
              </w:rPr>
            </w:pPr>
            <w:r>
              <w:rPr>
                <w:b/>
                <w:sz w:val="22"/>
                <w:szCs w:val="22"/>
              </w:rPr>
              <w:t>DURÉE</w:t>
            </w:r>
          </w:p>
          <w:p w:rsidR="000410C8" w:rsidRDefault="00F16EFD">
            <w:pPr>
              <w:numPr>
                <w:ilvl w:val="0"/>
                <w:numId w:val="9"/>
              </w:numPr>
              <w:rPr>
                <w:sz w:val="22"/>
                <w:szCs w:val="22"/>
              </w:rPr>
            </w:pPr>
            <w:r>
              <w:rPr>
                <w:sz w:val="22"/>
                <w:szCs w:val="22"/>
              </w:rPr>
              <w:t>Cookies de session – ils expirent dès que vous terminez votre session</w:t>
            </w:r>
          </w:p>
          <w:p w:rsidR="000410C8" w:rsidRDefault="00F16EFD">
            <w:pPr>
              <w:numPr>
                <w:ilvl w:val="0"/>
                <w:numId w:val="9"/>
              </w:numPr>
              <w:rPr>
                <w:sz w:val="22"/>
                <w:szCs w:val="22"/>
              </w:rPr>
            </w:pPr>
            <w:r>
              <w:rPr>
                <w:sz w:val="22"/>
                <w:szCs w:val="22"/>
              </w:rPr>
              <w:t xml:space="preserve">Cookies persistants – </w:t>
            </w:r>
            <w:proofErr w:type="gramStart"/>
            <w:r>
              <w:rPr>
                <w:sz w:val="22"/>
                <w:szCs w:val="22"/>
              </w:rPr>
              <w:t>ils</w:t>
            </w:r>
            <w:proofErr w:type="gramEnd"/>
            <w:r>
              <w:rPr>
                <w:sz w:val="22"/>
                <w:szCs w:val="22"/>
              </w:rPr>
              <w:t xml:space="preserve"> restent sur votre disque dur tant que vous ne les supprimez pas « manuellement ». Les cookies persistants ont la date d'expiration intégrée dans </w:t>
            </w:r>
            <w:r>
              <w:rPr>
                <w:sz w:val="22"/>
                <w:szCs w:val="22"/>
              </w:rPr>
              <w:lastRenderedPageBreak/>
              <w:t>leur code de pr</w:t>
            </w:r>
            <w:r>
              <w:rPr>
                <w:sz w:val="22"/>
                <w:szCs w:val="22"/>
              </w:rPr>
              <w:t>ogrammation. Techniquement, ils ne devraient pas durer plus de 12 mois, mais en pratique, ils pourraient vivre beaucoup plus longtemps</w:t>
            </w:r>
          </w:p>
          <w:p w:rsidR="000410C8" w:rsidRDefault="000410C8">
            <w:pPr>
              <w:jc w:val="both"/>
              <w:rPr>
                <w:sz w:val="22"/>
                <w:szCs w:val="22"/>
              </w:rPr>
            </w:pPr>
          </w:p>
          <w:p w:rsidR="000410C8" w:rsidRDefault="00F16EFD">
            <w:pPr>
              <w:ind w:left="720"/>
              <w:jc w:val="both"/>
              <w:rPr>
                <w:sz w:val="22"/>
                <w:szCs w:val="22"/>
              </w:rPr>
            </w:pPr>
            <w:r>
              <w:rPr>
                <w:b/>
                <w:sz w:val="22"/>
                <w:szCs w:val="22"/>
              </w:rPr>
              <w:t>PROVENANCE</w:t>
            </w:r>
          </w:p>
          <w:p w:rsidR="000410C8" w:rsidRDefault="00F16EFD">
            <w:pPr>
              <w:numPr>
                <w:ilvl w:val="0"/>
                <w:numId w:val="8"/>
              </w:numPr>
              <w:rPr>
                <w:sz w:val="22"/>
                <w:szCs w:val="22"/>
              </w:rPr>
            </w:pPr>
            <w:r>
              <w:rPr>
                <w:sz w:val="22"/>
                <w:szCs w:val="22"/>
              </w:rPr>
              <w:t>Cookies de première partie - ils sont placés sur votre appareil informatique (ordinateur portable, téléphone,</w:t>
            </w:r>
            <w:r>
              <w:rPr>
                <w:sz w:val="22"/>
                <w:szCs w:val="22"/>
              </w:rPr>
              <w:t xml:space="preserve"> etc.) par le même site Web auquel vous accédez</w:t>
            </w:r>
          </w:p>
          <w:p w:rsidR="000410C8" w:rsidRDefault="00F16EFD">
            <w:pPr>
              <w:numPr>
                <w:ilvl w:val="0"/>
                <w:numId w:val="8"/>
              </w:numPr>
              <w:rPr>
                <w:sz w:val="22"/>
                <w:szCs w:val="22"/>
              </w:rPr>
            </w:pPr>
            <w:r>
              <w:rPr>
                <w:sz w:val="22"/>
                <w:szCs w:val="22"/>
              </w:rPr>
              <w:t>Cookies tiers - ils sont placés sur votre appareil informatique par - généralement - un annonceur qui a un accord formel avec le ou les propriétaires du site Web</w:t>
            </w:r>
          </w:p>
          <w:p w:rsidR="000410C8" w:rsidRDefault="000410C8">
            <w:pPr>
              <w:jc w:val="both"/>
              <w:rPr>
                <w:sz w:val="22"/>
                <w:szCs w:val="22"/>
              </w:rPr>
            </w:pPr>
          </w:p>
          <w:p w:rsidR="000410C8" w:rsidRDefault="00F16EFD">
            <w:pPr>
              <w:jc w:val="both"/>
              <w:rPr>
                <w:sz w:val="22"/>
                <w:szCs w:val="22"/>
              </w:rPr>
            </w:pPr>
            <w:r>
              <w:rPr>
                <w:b/>
                <w:sz w:val="22"/>
                <w:szCs w:val="22"/>
              </w:rPr>
              <w:tab/>
              <w:t>BUT</w:t>
            </w:r>
          </w:p>
          <w:p w:rsidR="000410C8" w:rsidRDefault="00F16EFD">
            <w:pPr>
              <w:numPr>
                <w:ilvl w:val="0"/>
                <w:numId w:val="8"/>
              </w:numPr>
              <w:rPr>
                <w:sz w:val="22"/>
                <w:szCs w:val="22"/>
              </w:rPr>
            </w:pPr>
            <w:r>
              <w:rPr>
                <w:sz w:val="22"/>
                <w:szCs w:val="22"/>
              </w:rPr>
              <w:t>Strictement nécessaires - cookies qui so</w:t>
            </w:r>
            <w:r>
              <w:rPr>
                <w:sz w:val="22"/>
                <w:szCs w:val="22"/>
              </w:rPr>
              <w:t>nt fonctionnels (essentiels) pour votre expérience de navigation (enregistrez l'article que vous souhaitez ajouter dans la liste d'achats)</w:t>
            </w:r>
          </w:p>
          <w:p w:rsidR="000410C8" w:rsidRDefault="00F16EFD">
            <w:pPr>
              <w:numPr>
                <w:ilvl w:val="0"/>
                <w:numId w:val="8"/>
              </w:numPr>
              <w:rPr>
                <w:sz w:val="22"/>
                <w:szCs w:val="22"/>
              </w:rPr>
            </w:pPr>
            <w:r>
              <w:rPr>
                <w:sz w:val="22"/>
                <w:szCs w:val="22"/>
              </w:rPr>
              <w:t xml:space="preserve">Préférences - cookies qui permettent aux propriétaires du site Web de conserver des informations qui amélioreront et </w:t>
            </w:r>
            <w:r>
              <w:rPr>
                <w:sz w:val="22"/>
                <w:szCs w:val="22"/>
              </w:rPr>
              <w:t>faciliteront votre prochaine visite du site Web (sauvegarder les identifiants de connexion)</w:t>
            </w:r>
          </w:p>
          <w:p w:rsidR="000410C8" w:rsidRDefault="00F16EFD">
            <w:pPr>
              <w:numPr>
                <w:ilvl w:val="0"/>
                <w:numId w:val="8"/>
              </w:numPr>
              <w:rPr>
                <w:sz w:val="22"/>
                <w:szCs w:val="22"/>
              </w:rPr>
            </w:pPr>
            <w:r>
              <w:rPr>
                <w:sz w:val="22"/>
                <w:szCs w:val="22"/>
              </w:rPr>
              <w:t>Statistiques - relativement inoffensifs, ces cookies aident les propriétaires de sites Web à mieux comprendre ce que les utilisateurs aiment et recherchent</w:t>
            </w:r>
          </w:p>
          <w:p w:rsidR="000410C8" w:rsidRDefault="00F16EFD">
            <w:pPr>
              <w:numPr>
                <w:ilvl w:val="0"/>
                <w:numId w:val="8"/>
              </w:numPr>
              <w:rPr>
                <w:sz w:val="22"/>
                <w:szCs w:val="22"/>
              </w:rPr>
            </w:pPr>
            <w:r>
              <w:rPr>
                <w:sz w:val="22"/>
                <w:szCs w:val="22"/>
              </w:rPr>
              <w:t>Marketin</w:t>
            </w:r>
            <w:r>
              <w:rPr>
                <w:sz w:val="22"/>
                <w:szCs w:val="22"/>
              </w:rPr>
              <w:t>g - généralement de provenance tierce, ces cookies aident les annonceurs à collecter des informations sur, par exemple, le comportement d'achat des clients</w:t>
            </w:r>
          </w:p>
          <w:p w:rsidR="000410C8" w:rsidRDefault="000410C8">
            <w:pPr>
              <w:jc w:val="both"/>
              <w:rPr>
                <w:sz w:val="22"/>
                <w:szCs w:val="22"/>
              </w:rPr>
            </w:pPr>
          </w:p>
          <w:p w:rsidR="000410C8" w:rsidRDefault="00F16EFD">
            <w:pPr>
              <w:jc w:val="both"/>
              <w:rPr>
                <w:sz w:val="22"/>
                <w:szCs w:val="22"/>
              </w:rPr>
            </w:pPr>
            <w:r>
              <w:rPr>
                <w:b/>
                <w:sz w:val="22"/>
                <w:szCs w:val="22"/>
              </w:rPr>
              <w:tab/>
              <w:t xml:space="preserve">Section </w:t>
            </w:r>
            <w:proofErr w:type="gramStart"/>
            <w:r>
              <w:rPr>
                <w:b/>
                <w:sz w:val="22"/>
                <w:szCs w:val="22"/>
              </w:rPr>
              <w:t>3.5 :</w:t>
            </w:r>
            <w:proofErr w:type="gramEnd"/>
            <w:r>
              <w:rPr>
                <w:b/>
                <w:sz w:val="22"/>
                <w:szCs w:val="22"/>
              </w:rPr>
              <w:t xml:space="preserve"> Faut-il accepter les cookies ?</w:t>
            </w:r>
          </w:p>
          <w:p w:rsidR="000410C8" w:rsidRDefault="00F16EFD">
            <w:pPr>
              <w:jc w:val="both"/>
              <w:rPr>
                <w:sz w:val="22"/>
                <w:szCs w:val="22"/>
              </w:rPr>
            </w:pPr>
            <w:r>
              <w:rPr>
                <w:sz w:val="22"/>
                <w:szCs w:val="22"/>
              </w:rPr>
              <w:t>Techniquement parlant, vous n'êtes pas obligé d'accepter les cookies. Le RGPD est conçu pour vous informer de leur existence et de leur utilisation par le(s) propriétaire(s) du site Web et des tiers.</w:t>
            </w:r>
          </w:p>
          <w:p w:rsidR="000410C8" w:rsidRDefault="000410C8">
            <w:pPr>
              <w:jc w:val="both"/>
              <w:rPr>
                <w:sz w:val="22"/>
                <w:szCs w:val="22"/>
              </w:rPr>
            </w:pPr>
          </w:p>
          <w:p w:rsidR="000410C8" w:rsidRDefault="00F16EFD">
            <w:pPr>
              <w:jc w:val="both"/>
              <w:rPr>
                <w:sz w:val="22"/>
                <w:szCs w:val="22"/>
              </w:rPr>
            </w:pPr>
            <w:r>
              <w:rPr>
                <w:sz w:val="22"/>
                <w:szCs w:val="22"/>
              </w:rPr>
              <w:t>Cela vous aide à prendre des décisions plus éclairées s</w:t>
            </w:r>
            <w:r>
              <w:rPr>
                <w:sz w:val="22"/>
                <w:szCs w:val="22"/>
              </w:rPr>
              <w:t>ur les personnes à qui vous fournissez vos données et dans quel but…</w:t>
            </w:r>
          </w:p>
          <w:p w:rsidR="000410C8" w:rsidRDefault="000410C8">
            <w:pPr>
              <w:jc w:val="both"/>
              <w:rPr>
                <w:sz w:val="22"/>
                <w:szCs w:val="22"/>
              </w:rPr>
            </w:pPr>
          </w:p>
          <w:p w:rsidR="000410C8" w:rsidRDefault="00F16EFD">
            <w:pPr>
              <w:jc w:val="both"/>
              <w:rPr>
                <w:sz w:val="22"/>
                <w:szCs w:val="22"/>
              </w:rPr>
            </w:pPr>
            <w:r>
              <w:rPr>
                <w:sz w:val="22"/>
                <w:szCs w:val="22"/>
              </w:rPr>
              <w:t xml:space="preserve">… </w:t>
            </w:r>
            <w:proofErr w:type="gramStart"/>
            <w:r>
              <w:rPr>
                <w:sz w:val="22"/>
                <w:szCs w:val="22"/>
              </w:rPr>
              <w:t>cependant</w:t>
            </w:r>
            <w:proofErr w:type="gramEnd"/>
            <w:r>
              <w:rPr>
                <w:sz w:val="22"/>
                <w:szCs w:val="22"/>
              </w:rPr>
              <w:t>, si tel est le cas, le ou les propriétaires du site Web peuvent conserver le droit de vous empêcher d'accéder à leur site Web ou de limiter ses fonctionnalités et votre expér</w:t>
            </w:r>
            <w:r>
              <w:rPr>
                <w:sz w:val="22"/>
                <w:szCs w:val="22"/>
              </w:rPr>
              <w:t>ience de navigation globale.</w:t>
            </w:r>
          </w:p>
          <w:p w:rsidR="000410C8" w:rsidRDefault="000410C8">
            <w:pPr>
              <w:jc w:val="both"/>
              <w:rPr>
                <w:sz w:val="22"/>
                <w:szCs w:val="22"/>
              </w:rPr>
            </w:pPr>
          </w:p>
          <w:p w:rsidR="000410C8" w:rsidRDefault="00F16EFD">
            <w:pPr>
              <w:jc w:val="both"/>
              <w:rPr>
                <w:sz w:val="22"/>
                <w:szCs w:val="22"/>
              </w:rPr>
            </w:pPr>
            <w:r>
              <w:rPr>
                <w:b/>
                <w:sz w:val="22"/>
                <w:szCs w:val="22"/>
              </w:rPr>
              <w:tab/>
              <w:t xml:space="preserve">Section </w:t>
            </w:r>
            <w:proofErr w:type="gramStart"/>
            <w:r>
              <w:rPr>
                <w:b/>
                <w:sz w:val="22"/>
                <w:szCs w:val="22"/>
              </w:rPr>
              <w:t>3.6 :</w:t>
            </w:r>
            <w:proofErr w:type="gramEnd"/>
            <w:r>
              <w:rPr>
                <w:b/>
                <w:sz w:val="22"/>
                <w:szCs w:val="22"/>
              </w:rPr>
              <w:t xml:space="preserve"> Les cookies ne constituent pas une menace lorsque…</w:t>
            </w:r>
          </w:p>
          <w:p w:rsidR="000410C8" w:rsidRDefault="00F16EFD">
            <w:pPr>
              <w:numPr>
                <w:ilvl w:val="0"/>
                <w:numId w:val="12"/>
              </w:numPr>
              <w:rPr>
                <w:sz w:val="22"/>
                <w:szCs w:val="22"/>
              </w:rPr>
            </w:pPr>
            <w:r>
              <w:rPr>
                <w:sz w:val="22"/>
                <w:szCs w:val="22"/>
              </w:rPr>
              <w:t>Le site Web que vous visitez est très fiable (c'est-à-dire votre compte Facebook)</w:t>
            </w:r>
          </w:p>
          <w:p w:rsidR="000410C8" w:rsidRDefault="00F16EFD">
            <w:pPr>
              <w:numPr>
                <w:ilvl w:val="0"/>
                <w:numId w:val="12"/>
              </w:numPr>
              <w:rPr>
                <w:sz w:val="22"/>
                <w:szCs w:val="22"/>
              </w:rPr>
            </w:pPr>
            <w:proofErr w:type="gramStart"/>
            <w:r>
              <w:rPr>
                <w:sz w:val="22"/>
                <w:szCs w:val="22"/>
              </w:rPr>
              <w:t>Ils</w:t>
            </w:r>
            <w:proofErr w:type="gramEnd"/>
            <w:r>
              <w:rPr>
                <w:sz w:val="22"/>
                <w:szCs w:val="22"/>
              </w:rPr>
              <w:t xml:space="preserve"> vous aident à améliorer l'expérience de votre utilisateur (achats en ligne</w:t>
            </w:r>
            <w:r>
              <w:rPr>
                <w:sz w:val="22"/>
                <w:szCs w:val="22"/>
              </w:rPr>
              <w:t>, services bancaires en ligne, etc.)</w:t>
            </w:r>
          </w:p>
          <w:p w:rsidR="000410C8" w:rsidRDefault="00F16EFD">
            <w:pPr>
              <w:numPr>
                <w:ilvl w:val="0"/>
                <w:numId w:val="12"/>
              </w:numPr>
              <w:rPr>
                <w:sz w:val="22"/>
                <w:szCs w:val="22"/>
              </w:rPr>
            </w:pPr>
            <w:proofErr w:type="gramStart"/>
            <w:r>
              <w:rPr>
                <w:sz w:val="22"/>
                <w:szCs w:val="22"/>
              </w:rPr>
              <w:lastRenderedPageBreak/>
              <w:t>Ils</w:t>
            </w:r>
            <w:proofErr w:type="gramEnd"/>
            <w:r>
              <w:rPr>
                <w:sz w:val="22"/>
                <w:szCs w:val="22"/>
              </w:rPr>
              <w:t xml:space="preserve"> vous permettent d'économiser du temps et des ressources, en particulier lorsque vous vous connectez à plusieurs reprises à vos sites Web de référence (c'est-à-dire votre compte de messagerie).</w:t>
            </w:r>
          </w:p>
          <w:p w:rsidR="000410C8" w:rsidRDefault="000410C8">
            <w:pPr>
              <w:jc w:val="both"/>
              <w:rPr>
                <w:sz w:val="22"/>
                <w:szCs w:val="22"/>
              </w:rPr>
            </w:pPr>
          </w:p>
          <w:p w:rsidR="000410C8" w:rsidRDefault="00F16EFD">
            <w:pPr>
              <w:jc w:val="both"/>
              <w:rPr>
                <w:sz w:val="22"/>
                <w:szCs w:val="22"/>
              </w:rPr>
            </w:pPr>
            <w:r>
              <w:rPr>
                <w:b/>
                <w:sz w:val="22"/>
                <w:szCs w:val="22"/>
              </w:rPr>
              <w:tab/>
              <w:t>"Drapeaux rouges"</w:t>
            </w:r>
          </w:p>
          <w:p w:rsidR="000410C8" w:rsidRDefault="00F16EFD">
            <w:pPr>
              <w:numPr>
                <w:ilvl w:val="0"/>
                <w:numId w:val="17"/>
              </w:numPr>
              <w:rPr>
                <w:sz w:val="22"/>
                <w:szCs w:val="22"/>
              </w:rPr>
            </w:pPr>
            <w:r>
              <w:rPr>
                <w:sz w:val="22"/>
                <w:szCs w:val="22"/>
              </w:rPr>
              <w:t>Le</w:t>
            </w:r>
            <w:r>
              <w:rPr>
                <w:sz w:val="22"/>
                <w:szCs w:val="22"/>
              </w:rPr>
              <w:t xml:space="preserve"> site Web que vous visitez n'est PAS crypté - l'icône de verrouillage à côté de l'URL n'est pas verrouillée. En soi, ces sites Web ne sont pas dangereux, mais </w:t>
            </w:r>
            <w:proofErr w:type="gramStart"/>
            <w:r>
              <w:rPr>
                <w:sz w:val="22"/>
                <w:szCs w:val="22"/>
              </w:rPr>
              <w:t>ils</w:t>
            </w:r>
            <w:proofErr w:type="gramEnd"/>
            <w:r>
              <w:rPr>
                <w:sz w:val="22"/>
                <w:szCs w:val="22"/>
              </w:rPr>
              <w:t xml:space="preserve"> ne sont peut-être pas préparés aux violations de données non plus… Gardez l'œil ouvert.</w:t>
            </w:r>
          </w:p>
          <w:p w:rsidR="000410C8" w:rsidRDefault="00F16EFD">
            <w:pPr>
              <w:numPr>
                <w:ilvl w:val="0"/>
                <w:numId w:val="17"/>
              </w:numPr>
              <w:rPr>
                <w:sz w:val="22"/>
                <w:szCs w:val="22"/>
              </w:rPr>
            </w:pPr>
            <w:r>
              <w:rPr>
                <w:sz w:val="22"/>
                <w:szCs w:val="22"/>
              </w:rPr>
              <w:t>Cooki</w:t>
            </w:r>
            <w:r>
              <w:rPr>
                <w:sz w:val="22"/>
                <w:szCs w:val="22"/>
              </w:rPr>
              <w:t>es de tiers. Encore une fois, ces cookies ne sont pas dangereux, mais si vous êtes particulièrement préoccupé par votre vie privée (numérique), vous pourriez ne pas aimer l'idée que quelqu'un consulte vos données.</w:t>
            </w:r>
          </w:p>
          <w:p w:rsidR="000410C8" w:rsidRDefault="00F16EFD">
            <w:pPr>
              <w:numPr>
                <w:ilvl w:val="0"/>
                <w:numId w:val="17"/>
              </w:numPr>
              <w:rPr>
                <w:sz w:val="22"/>
                <w:szCs w:val="22"/>
              </w:rPr>
            </w:pPr>
            <w:r>
              <w:rPr>
                <w:sz w:val="22"/>
                <w:szCs w:val="22"/>
              </w:rPr>
              <w:t>Chaque fois que votre antivirus détecte de</w:t>
            </w:r>
            <w:r>
              <w:rPr>
                <w:sz w:val="22"/>
                <w:szCs w:val="22"/>
              </w:rPr>
              <w:t>s activités suspectes.</w:t>
            </w:r>
          </w:p>
          <w:p w:rsidR="000410C8" w:rsidRDefault="00F16EFD">
            <w:pPr>
              <w:numPr>
                <w:ilvl w:val="0"/>
                <w:numId w:val="17"/>
              </w:numPr>
              <w:rPr>
                <w:sz w:val="22"/>
                <w:szCs w:val="22"/>
              </w:rPr>
            </w:pPr>
            <w:r>
              <w:rPr>
                <w:sz w:val="22"/>
                <w:szCs w:val="22"/>
              </w:rPr>
              <w:t xml:space="preserve">Dans tous les </w:t>
            </w:r>
            <w:proofErr w:type="gramStart"/>
            <w:r>
              <w:rPr>
                <w:sz w:val="22"/>
                <w:szCs w:val="22"/>
              </w:rPr>
              <w:t>cas</w:t>
            </w:r>
            <w:proofErr w:type="gramEnd"/>
            <w:r>
              <w:rPr>
                <w:sz w:val="22"/>
                <w:szCs w:val="22"/>
              </w:rPr>
              <w:t>, vous devez fournir au site Web des informations hautement sensibles (compte bancaire, scan et copie d'une pièce d'identité, etc.).</w:t>
            </w:r>
          </w:p>
          <w:p w:rsidR="000410C8" w:rsidRDefault="000410C8">
            <w:pPr>
              <w:rPr>
                <w:sz w:val="22"/>
                <w:szCs w:val="22"/>
              </w:rPr>
            </w:pPr>
          </w:p>
          <w:p w:rsidR="000410C8" w:rsidRDefault="00F16EFD">
            <w:pPr>
              <w:jc w:val="both"/>
              <w:rPr>
                <w:sz w:val="22"/>
                <w:szCs w:val="22"/>
              </w:rPr>
            </w:pPr>
            <w:r>
              <w:rPr>
                <w:b/>
                <w:i/>
                <w:sz w:val="22"/>
                <w:szCs w:val="22"/>
              </w:rPr>
              <w:tab/>
              <w:t>PAR EXEMPLE : Cookies de site Web, site Web de la Commission européenne :</w:t>
            </w:r>
          </w:p>
          <w:p w:rsidR="000410C8" w:rsidRDefault="00F16EFD">
            <w:pPr>
              <w:jc w:val="both"/>
              <w:rPr>
                <w:sz w:val="22"/>
                <w:szCs w:val="22"/>
              </w:rPr>
            </w:pPr>
            <w:r>
              <w:rPr>
                <w:sz w:val="22"/>
                <w:szCs w:val="22"/>
              </w:rPr>
              <w:t>…le site Web de la Commission européenne s'appuie principalement sur les cookies propriétaires de trois types principaux :</w:t>
            </w:r>
          </w:p>
          <w:p w:rsidR="000410C8" w:rsidRDefault="000410C8">
            <w:pPr>
              <w:jc w:val="both"/>
              <w:rPr>
                <w:sz w:val="22"/>
                <w:szCs w:val="22"/>
              </w:rPr>
            </w:pPr>
          </w:p>
          <w:p w:rsidR="000410C8" w:rsidRDefault="00F16EFD">
            <w:pPr>
              <w:numPr>
                <w:ilvl w:val="0"/>
                <w:numId w:val="6"/>
              </w:numPr>
              <w:jc w:val="both"/>
              <w:rPr>
                <w:sz w:val="22"/>
                <w:szCs w:val="22"/>
              </w:rPr>
            </w:pPr>
            <w:r>
              <w:rPr>
                <w:b/>
                <w:sz w:val="22"/>
                <w:szCs w:val="22"/>
              </w:rPr>
              <w:t>Préférences des visiteurs du magasin</w:t>
            </w:r>
          </w:p>
          <w:p w:rsidR="000410C8" w:rsidRDefault="00F16EFD">
            <w:pPr>
              <w:ind w:left="360"/>
              <w:jc w:val="both"/>
              <w:rPr>
                <w:sz w:val="22"/>
                <w:szCs w:val="22"/>
              </w:rPr>
            </w:pPr>
            <w:r>
              <w:rPr>
                <w:b/>
                <w:sz w:val="22"/>
                <w:szCs w:val="22"/>
              </w:rPr>
              <w:t>Accessibles par l'équipe informatique, ils gardent une trace de:</w:t>
            </w:r>
          </w:p>
          <w:p w:rsidR="000410C8" w:rsidRDefault="00F16EFD">
            <w:pPr>
              <w:numPr>
                <w:ilvl w:val="0"/>
                <w:numId w:val="10"/>
              </w:numPr>
              <w:jc w:val="both"/>
              <w:rPr>
                <w:sz w:val="22"/>
                <w:szCs w:val="22"/>
              </w:rPr>
            </w:pPr>
            <w:r>
              <w:rPr>
                <w:sz w:val="22"/>
                <w:szCs w:val="22"/>
              </w:rPr>
              <w:t>Diverses interfaces utilisateur-site Web (à quel point le contenu du site était-il utile)</w:t>
            </w:r>
          </w:p>
          <w:p w:rsidR="000410C8" w:rsidRDefault="00F16EFD">
            <w:pPr>
              <w:numPr>
                <w:ilvl w:val="0"/>
                <w:numId w:val="10"/>
              </w:numPr>
              <w:jc w:val="both"/>
              <w:rPr>
                <w:sz w:val="22"/>
                <w:szCs w:val="22"/>
              </w:rPr>
            </w:pPr>
            <w:r>
              <w:rPr>
                <w:sz w:val="22"/>
                <w:szCs w:val="22"/>
              </w:rPr>
              <w:t>Acceptation préalable (ou non) des cookies du site</w:t>
            </w:r>
          </w:p>
          <w:p w:rsidR="000410C8" w:rsidRDefault="000410C8">
            <w:pPr>
              <w:ind w:left="360"/>
              <w:jc w:val="both"/>
              <w:rPr>
                <w:sz w:val="22"/>
                <w:szCs w:val="22"/>
              </w:rPr>
            </w:pPr>
          </w:p>
          <w:p w:rsidR="000410C8" w:rsidRDefault="00F16EFD">
            <w:pPr>
              <w:numPr>
                <w:ilvl w:val="0"/>
                <w:numId w:val="6"/>
              </w:numPr>
              <w:jc w:val="both"/>
              <w:rPr>
                <w:sz w:val="22"/>
                <w:szCs w:val="22"/>
              </w:rPr>
            </w:pPr>
            <w:r>
              <w:rPr>
                <w:b/>
                <w:sz w:val="22"/>
                <w:szCs w:val="22"/>
              </w:rPr>
              <w:t>Cookies opérationnels</w:t>
            </w:r>
          </w:p>
          <w:p w:rsidR="000410C8" w:rsidRDefault="00F16EFD">
            <w:pPr>
              <w:ind w:left="360"/>
              <w:jc w:val="both"/>
              <w:rPr>
                <w:sz w:val="22"/>
                <w:szCs w:val="22"/>
              </w:rPr>
            </w:pPr>
            <w:r>
              <w:rPr>
                <w:b/>
                <w:sz w:val="22"/>
                <w:szCs w:val="22"/>
              </w:rPr>
              <w:t>Fonctionnel pour l'opérabilité de certaines pages Web</w:t>
            </w:r>
          </w:p>
          <w:p w:rsidR="000410C8" w:rsidRDefault="00F16EFD">
            <w:pPr>
              <w:ind w:left="360"/>
              <w:jc w:val="both"/>
              <w:rPr>
                <w:sz w:val="22"/>
                <w:szCs w:val="22"/>
              </w:rPr>
            </w:pPr>
            <w:r>
              <w:rPr>
                <w:b/>
                <w:i/>
                <w:sz w:val="22"/>
                <w:szCs w:val="22"/>
              </w:rPr>
              <w:t>Cookies d'authentification et techniqu</w:t>
            </w:r>
            <w:r>
              <w:rPr>
                <w:b/>
                <w:i/>
                <w:sz w:val="22"/>
                <w:szCs w:val="22"/>
              </w:rPr>
              <w:t>es</w:t>
            </w:r>
          </w:p>
          <w:p w:rsidR="000410C8" w:rsidRDefault="00F16EFD">
            <w:pPr>
              <w:ind w:left="360"/>
              <w:jc w:val="both"/>
              <w:rPr>
                <w:sz w:val="22"/>
                <w:szCs w:val="22"/>
              </w:rPr>
            </w:pPr>
            <w:r>
              <w:rPr>
                <w:sz w:val="22"/>
                <w:szCs w:val="22"/>
              </w:rPr>
              <w:t>Ceux-ci sont stockés lorsque vous vous connectez à un site de la Commission, en utilisant notre service d'authentification (EU Login). Lorsque vous faites cela, vous acceptez la politique de confidentialité associée.</w:t>
            </w:r>
          </w:p>
          <w:p w:rsidR="000410C8" w:rsidRDefault="000410C8">
            <w:pPr>
              <w:ind w:left="360"/>
              <w:jc w:val="both"/>
              <w:rPr>
                <w:sz w:val="22"/>
                <w:szCs w:val="22"/>
              </w:rPr>
            </w:pPr>
          </w:p>
          <w:p w:rsidR="000410C8" w:rsidRDefault="00F16EFD">
            <w:pPr>
              <w:numPr>
                <w:ilvl w:val="0"/>
                <w:numId w:val="6"/>
              </w:numPr>
              <w:jc w:val="both"/>
              <w:rPr>
                <w:sz w:val="22"/>
                <w:szCs w:val="22"/>
              </w:rPr>
            </w:pPr>
            <w:r>
              <w:rPr>
                <w:b/>
                <w:sz w:val="22"/>
                <w:szCs w:val="22"/>
              </w:rPr>
              <w:t>Cookies analytiques</w:t>
            </w:r>
          </w:p>
          <w:p w:rsidR="000410C8" w:rsidRDefault="00F16EFD">
            <w:pPr>
              <w:ind w:left="360"/>
              <w:jc w:val="both"/>
              <w:rPr>
                <w:sz w:val="22"/>
                <w:szCs w:val="22"/>
              </w:rPr>
            </w:pPr>
            <w:r>
              <w:rPr>
                <w:b/>
                <w:sz w:val="22"/>
                <w:szCs w:val="22"/>
              </w:rPr>
              <w:t>Uniquement pour</w:t>
            </w:r>
            <w:r>
              <w:rPr>
                <w:b/>
                <w:sz w:val="22"/>
                <w:szCs w:val="22"/>
              </w:rPr>
              <w:t xml:space="preserve"> la recherche interne et pour l'évaluation des paramètres de performance</w:t>
            </w:r>
          </w:p>
          <w:p w:rsidR="000410C8" w:rsidRDefault="00F16EFD">
            <w:pPr>
              <w:numPr>
                <w:ilvl w:val="0"/>
                <w:numId w:val="11"/>
              </w:numPr>
              <w:jc w:val="both"/>
              <w:rPr>
                <w:sz w:val="22"/>
                <w:szCs w:val="22"/>
              </w:rPr>
            </w:pPr>
            <w:r>
              <w:rPr>
                <w:sz w:val="22"/>
                <w:szCs w:val="22"/>
              </w:rPr>
              <w:t>Comment les utilisateurs interagissent avec le site Web (en tant qu'utilisateurs anonymes)</w:t>
            </w:r>
          </w:p>
          <w:p w:rsidR="000410C8" w:rsidRDefault="00F16EFD">
            <w:pPr>
              <w:numPr>
                <w:ilvl w:val="0"/>
                <w:numId w:val="11"/>
              </w:numPr>
              <w:jc w:val="both"/>
              <w:rPr>
                <w:sz w:val="22"/>
                <w:szCs w:val="22"/>
              </w:rPr>
            </w:pPr>
            <w:r>
              <w:rPr>
                <w:sz w:val="22"/>
                <w:szCs w:val="22"/>
              </w:rPr>
              <w:t>Non partagé avec des tiers</w:t>
            </w:r>
          </w:p>
          <w:p w:rsidR="000410C8" w:rsidRDefault="00F16EFD">
            <w:pPr>
              <w:numPr>
                <w:ilvl w:val="0"/>
                <w:numId w:val="11"/>
              </w:numPr>
              <w:jc w:val="both"/>
              <w:rPr>
                <w:sz w:val="22"/>
                <w:szCs w:val="22"/>
              </w:rPr>
            </w:pPr>
            <w:r>
              <w:rPr>
                <w:sz w:val="22"/>
                <w:szCs w:val="22"/>
              </w:rPr>
              <w:lastRenderedPageBreak/>
              <w:t>Les gens sont libres de les refuser</w:t>
            </w:r>
          </w:p>
          <w:p w:rsidR="000410C8" w:rsidRDefault="000410C8">
            <w:pPr>
              <w:jc w:val="both"/>
              <w:rPr>
                <w:sz w:val="22"/>
                <w:szCs w:val="22"/>
              </w:rPr>
            </w:pPr>
          </w:p>
          <w:p w:rsidR="000410C8" w:rsidRDefault="00F16EFD">
            <w:pPr>
              <w:jc w:val="both"/>
              <w:rPr>
                <w:sz w:val="22"/>
                <w:szCs w:val="22"/>
              </w:rPr>
            </w:pPr>
            <w:r>
              <w:rPr>
                <w:b/>
                <w:i/>
                <w:sz w:val="22"/>
                <w:szCs w:val="22"/>
              </w:rPr>
              <w:tab/>
              <w:t xml:space="preserve">PAR </w:t>
            </w:r>
            <w:proofErr w:type="gramStart"/>
            <w:r>
              <w:rPr>
                <w:b/>
                <w:i/>
                <w:sz w:val="22"/>
                <w:szCs w:val="22"/>
              </w:rPr>
              <w:t>EXEMPLE :</w:t>
            </w:r>
            <w:proofErr w:type="gramEnd"/>
            <w:r>
              <w:rPr>
                <w:b/>
                <w:i/>
                <w:sz w:val="22"/>
                <w:szCs w:val="22"/>
              </w:rPr>
              <w:t xml:space="preserve"> Comment pouve</w:t>
            </w:r>
            <w:r>
              <w:rPr>
                <w:b/>
                <w:i/>
                <w:sz w:val="22"/>
                <w:szCs w:val="22"/>
              </w:rPr>
              <w:t>z-vous gérer les cookies ?</w:t>
            </w:r>
          </w:p>
          <w:p w:rsidR="000410C8" w:rsidRDefault="00F16EFD">
            <w:pPr>
              <w:jc w:val="both"/>
              <w:rPr>
                <w:sz w:val="22"/>
                <w:szCs w:val="22"/>
              </w:rPr>
            </w:pPr>
            <w:r>
              <w:rPr>
                <w:sz w:val="22"/>
                <w:szCs w:val="22"/>
              </w:rPr>
              <w:t>Supprimer les cookies de votre appareil → en nettoyant l'historique de votre navigateur</w:t>
            </w:r>
          </w:p>
          <w:p w:rsidR="000410C8" w:rsidRDefault="00F16EFD">
            <w:pPr>
              <w:jc w:val="both"/>
              <w:rPr>
                <w:sz w:val="22"/>
                <w:szCs w:val="22"/>
              </w:rPr>
            </w:pPr>
            <w:r>
              <w:rPr>
                <w:sz w:val="22"/>
                <w:szCs w:val="22"/>
              </w:rPr>
              <w:t>Gérer les cookies spécifiques au site → en filtrant de manière proactive les cookies que vous autorisez et non</w:t>
            </w:r>
          </w:p>
          <w:p w:rsidR="000410C8" w:rsidRDefault="00F16EFD">
            <w:pPr>
              <w:jc w:val="both"/>
              <w:rPr>
                <w:sz w:val="22"/>
                <w:szCs w:val="22"/>
              </w:rPr>
            </w:pPr>
            <w:r>
              <w:rPr>
                <w:sz w:val="22"/>
                <w:szCs w:val="22"/>
              </w:rPr>
              <w:t>Bloquer les cookies → en configurant votre navigateur selon les normes les plus "avancées"</w:t>
            </w:r>
          </w:p>
          <w:p w:rsidR="000410C8" w:rsidRDefault="000410C8">
            <w:pPr>
              <w:jc w:val="both"/>
              <w:rPr>
                <w:sz w:val="22"/>
                <w:szCs w:val="22"/>
              </w:rPr>
            </w:pPr>
          </w:p>
          <w:p w:rsidR="000410C8" w:rsidRDefault="00F16EFD">
            <w:pPr>
              <w:jc w:val="both"/>
              <w:rPr>
                <w:sz w:val="22"/>
                <w:szCs w:val="22"/>
              </w:rPr>
            </w:pPr>
            <w:r>
              <w:rPr>
                <w:b/>
                <w:i/>
                <w:sz w:val="22"/>
                <w:szCs w:val="22"/>
              </w:rPr>
              <w:tab/>
            </w:r>
            <w:r>
              <w:rPr>
                <w:b/>
                <w:sz w:val="22"/>
                <w:szCs w:val="22"/>
              </w:rPr>
              <w:t xml:space="preserve">Section </w:t>
            </w:r>
            <w:proofErr w:type="gramStart"/>
            <w:r>
              <w:rPr>
                <w:b/>
                <w:sz w:val="22"/>
                <w:szCs w:val="22"/>
              </w:rPr>
              <w:t>3.7 :</w:t>
            </w:r>
            <w:proofErr w:type="gramEnd"/>
            <w:r>
              <w:rPr>
                <w:b/>
                <w:sz w:val="22"/>
                <w:szCs w:val="22"/>
              </w:rPr>
              <w:t xml:space="preserve"> Que faire si vous souhaitez prendre des mesures pour protéger vos données personnelles ?</w:t>
            </w:r>
          </w:p>
          <w:p w:rsidR="000410C8" w:rsidRDefault="00F16EFD">
            <w:pPr>
              <w:numPr>
                <w:ilvl w:val="0"/>
                <w:numId w:val="16"/>
              </w:numPr>
              <w:jc w:val="both"/>
              <w:rPr>
                <w:sz w:val="22"/>
                <w:szCs w:val="22"/>
              </w:rPr>
            </w:pPr>
            <w:r>
              <w:rPr>
                <w:sz w:val="22"/>
                <w:szCs w:val="22"/>
              </w:rPr>
              <w:t>Déposez une plainte auprès de votre autorité nationale de pr</w:t>
            </w:r>
            <w:r>
              <w:rPr>
                <w:sz w:val="22"/>
                <w:szCs w:val="22"/>
              </w:rPr>
              <w:t>otection des données (DPA)</w:t>
            </w:r>
          </w:p>
          <w:p w:rsidR="000410C8" w:rsidRDefault="00F16EFD">
            <w:pPr>
              <w:numPr>
                <w:ilvl w:val="0"/>
                <w:numId w:val="16"/>
              </w:numPr>
              <w:jc w:val="both"/>
              <w:rPr>
                <w:sz w:val="22"/>
                <w:szCs w:val="22"/>
              </w:rPr>
            </w:pPr>
            <w:r>
              <w:rPr>
                <w:sz w:val="22"/>
                <w:szCs w:val="22"/>
              </w:rPr>
              <w:t>Engagez une action en justice contre le « contrevenant »</w:t>
            </w:r>
          </w:p>
          <w:p w:rsidR="000410C8" w:rsidRDefault="00F16EFD">
            <w:pPr>
              <w:numPr>
                <w:ilvl w:val="0"/>
                <w:numId w:val="16"/>
              </w:numPr>
              <w:jc w:val="both"/>
              <w:rPr>
                <w:sz w:val="22"/>
                <w:szCs w:val="22"/>
              </w:rPr>
            </w:pPr>
            <w:r>
              <w:rPr>
                <w:sz w:val="22"/>
                <w:szCs w:val="22"/>
              </w:rPr>
              <w:t>Intenter une action en justice contre la DPA</w:t>
            </w:r>
          </w:p>
          <w:p w:rsidR="000410C8" w:rsidRDefault="000410C8">
            <w:pPr>
              <w:ind w:left="720"/>
              <w:jc w:val="both"/>
              <w:rPr>
                <w:sz w:val="22"/>
                <w:szCs w:val="22"/>
              </w:rPr>
            </w:pPr>
          </w:p>
          <w:p w:rsidR="000410C8" w:rsidRDefault="00F16EFD">
            <w:pPr>
              <w:jc w:val="both"/>
              <w:rPr>
                <w:sz w:val="22"/>
                <w:szCs w:val="22"/>
              </w:rPr>
            </w:pPr>
            <w:r>
              <w:rPr>
                <w:sz w:val="22"/>
                <w:szCs w:val="22"/>
              </w:rPr>
              <w:t>La source:</w:t>
            </w:r>
            <w:hyperlink r:id="rId8">
              <w:r>
                <w:rPr>
                  <w:color w:val="0000FF"/>
                  <w:sz w:val="22"/>
                  <w:szCs w:val="22"/>
                  <w:u w:val="single"/>
                </w:rPr>
                <w:t>Que dois-je faire si je pense que mes droits en matière de protection des données personnelles n'ont pas été respectés ?, Commission européenne</w:t>
              </w:r>
            </w:hyperlink>
          </w:p>
          <w:p w:rsidR="000410C8" w:rsidRDefault="000410C8">
            <w:pPr>
              <w:jc w:val="both"/>
              <w:rPr>
                <w:sz w:val="22"/>
                <w:szCs w:val="22"/>
              </w:rPr>
            </w:pPr>
          </w:p>
          <w:p w:rsidR="000410C8" w:rsidRDefault="00F16EFD">
            <w:pPr>
              <w:jc w:val="both"/>
              <w:rPr>
                <w:sz w:val="22"/>
                <w:szCs w:val="22"/>
              </w:rPr>
            </w:pPr>
            <w:r>
              <w:rPr>
                <w:b/>
                <w:i/>
                <w:sz w:val="22"/>
                <w:szCs w:val="22"/>
              </w:rPr>
              <w:tab/>
              <w:t>1. Déposez une plainte auprès de</w:t>
            </w:r>
            <w:r>
              <w:rPr>
                <w:b/>
                <w:i/>
                <w:sz w:val="22"/>
                <w:szCs w:val="22"/>
              </w:rPr>
              <w:t xml:space="preserve"> votre Autorité</w:t>
            </w:r>
            <w:hyperlink r:id="rId9">
              <w:r>
                <w:rPr>
                  <w:b/>
                  <w:i/>
                  <w:color w:val="0000FF"/>
                  <w:sz w:val="22"/>
                  <w:szCs w:val="22"/>
                  <w:u w:val="single"/>
                </w:rPr>
                <w:t xml:space="preserve"> de protection des données (DPA)</w:t>
              </w:r>
            </w:hyperlink>
          </w:p>
          <w:p w:rsidR="000410C8" w:rsidRDefault="000410C8">
            <w:pPr>
              <w:rPr>
                <w:sz w:val="22"/>
                <w:szCs w:val="22"/>
              </w:rPr>
            </w:pPr>
          </w:p>
          <w:p w:rsidR="000410C8" w:rsidRDefault="00F16EFD">
            <w:pPr>
              <w:jc w:val="center"/>
              <w:rPr>
                <w:sz w:val="22"/>
                <w:szCs w:val="22"/>
              </w:rPr>
            </w:pPr>
            <w:r>
              <w:rPr>
                <w:noProof/>
                <w:sz w:val="22"/>
                <w:szCs w:val="22"/>
                <w:lang w:val="it-IT"/>
              </w:rPr>
              <w:drawing>
                <wp:inline distT="0" distB="0" distL="114300" distR="114300">
                  <wp:extent cx="3904615" cy="2212340"/>
                  <wp:effectExtent l="0" t="0" r="0" b="0"/>
                  <wp:docPr id="1000101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904615" cy="2212340"/>
                          </a:xfrm>
                          <a:prstGeom prst="rect">
                            <a:avLst/>
                          </a:prstGeom>
                          <a:ln/>
                        </pic:spPr>
                      </pic:pic>
                    </a:graphicData>
                  </a:graphic>
                </wp:inline>
              </w:drawing>
            </w:r>
          </w:p>
          <w:p w:rsidR="000410C8" w:rsidRDefault="000410C8">
            <w:pPr>
              <w:jc w:val="center"/>
              <w:rPr>
                <w:sz w:val="22"/>
                <w:szCs w:val="22"/>
              </w:rPr>
            </w:pPr>
          </w:p>
          <w:p w:rsidR="000410C8" w:rsidRDefault="000410C8">
            <w:pPr>
              <w:jc w:val="center"/>
              <w:rPr>
                <w:sz w:val="22"/>
                <w:szCs w:val="22"/>
              </w:rPr>
            </w:pPr>
          </w:p>
          <w:p w:rsidR="000410C8" w:rsidRDefault="00F16EFD">
            <w:pPr>
              <w:rPr>
                <w:sz w:val="22"/>
                <w:szCs w:val="22"/>
              </w:rPr>
            </w:pPr>
            <w:r>
              <w:rPr>
                <w:b/>
                <w:i/>
                <w:sz w:val="22"/>
                <w:szCs w:val="22"/>
              </w:rPr>
              <w:tab/>
              <w:t>2. Engagez une action en justice contre le « délinquant »</w:t>
            </w:r>
          </w:p>
          <w:p w:rsidR="000410C8" w:rsidRDefault="00F16EFD">
            <w:pPr>
              <w:jc w:val="both"/>
              <w:rPr>
                <w:sz w:val="22"/>
                <w:szCs w:val="22"/>
              </w:rPr>
            </w:pPr>
            <w:r>
              <w:rPr>
                <w:sz w:val="22"/>
                <w:szCs w:val="22"/>
              </w:rPr>
              <w:t>Assurément une approche plus directe que la précédente…</w:t>
            </w:r>
          </w:p>
          <w:p w:rsidR="000410C8" w:rsidRDefault="00F16EFD">
            <w:pPr>
              <w:jc w:val="both"/>
              <w:rPr>
                <w:sz w:val="22"/>
                <w:szCs w:val="22"/>
              </w:rPr>
            </w:pPr>
            <w:r>
              <w:rPr>
                <w:sz w:val="22"/>
                <w:szCs w:val="22"/>
              </w:rPr>
              <w:lastRenderedPageBreak/>
              <w:t>Vous pouvez v</w:t>
            </w:r>
            <w:r>
              <w:rPr>
                <w:sz w:val="22"/>
                <w:szCs w:val="22"/>
              </w:rPr>
              <w:t>ous faire assister par un professionnel (c'est-à-dire un avocat) si vous pensez qu'une entreprise ou une organisation a « maltraité » vos données personnelles = non-respect de l'un des sept principes de protection des données.</w:t>
            </w:r>
          </w:p>
          <w:p w:rsidR="000410C8" w:rsidRDefault="000410C8">
            <w:pPr>
              <w:jc w:val="both"/>
              <w:rPr>
                <w:sz w:val="22"/>
                <w:szCs w:val="22"/>
              </w:rPr>
            </w:pPr>
          </w:p>
          <w:p w:rsidR="000410C8" w:rsidRDefault="00F16EFD">
            <w:pPr>
              <w:rPr>
                <w:sz w:val="22"/>
                <w:szCs w:val="22"/>
              </w:rPr>
            </w:pPr>
            <w:r>
              <w:rPr>
                <w:b/>
                <w:i/>
                <w:sz w:val="22"/>
                <w:szCs w:val="22"/>
              </w:rPr>
              <w:tab/>
              <w:t>3. Intenter une action en j</w:t>
            </w:r>
            <w:r>
              <w:rPr>
                <w:b/>
                <w:i/>
                <w:sz w:val="22"/>
                <w:szCs w:val="22"/>
              </w:rPr>
              <w:t>ustice contre la DPA</w:t>
            </w:r>
          </w:p>
          <w:p w:rsidR="000410C8" w:rsidRDefault="00F16EFD">
            <w:pPr>
              <w:jc w:val="both"/>
              <w:rPr>
                <w:sz w:val="22"/>
                <w:szCs w:val="22"/>
              </w:rPr>
            </w:pPr>
            <w:r>
              <w:rPr>
                <w:sz w:val="22"/>
                <w:szCs w:val="22"/>
              </w:rPr>
              <w:t>Si vous pensez sincèrement que la DPA n'a pas réussi à représenter vos intérêts, vous avez le droit de régler l'affaire devant un tribunal. C'est le cas lorsque :</w:t>
            </w:r>
          </w:p>
          <w:p w:rsidR="000410C8" w:rsidRDefault="00F16EFD">
            <w:pPr>
              <w:numPr>
                <w:ilvl w:val="0"/>
                <w:numId w:val="18"/>
              </w:numPr>
              <w:jc w:val="both"/>
              <w:rPr>
                <w:sz w:val="22"/>
                <w:szCs w:val="22"/>
              </w:rPr>
            </w:pPr>
            <w:r>
              <w:rPr>
                <w:sz w:val="22"/>
                <w:szCs w:val="22"/>
              </w:rPr>
              <w:t>Vous n'êtes pas satisfait de la réponse / de la réponse / du feedback qui vous a été donné</w:t>
            </w:r>
          </w:p>
          <w:p w:rsidR="000410C8" w:rsidRDefault="00F16EFD">
            <w:pPr>
              <w:numPr>
                <w:ilvl w:val="0"/>
                <w:numId w:val="18"/>
              </w:numPr>
              <w:jc w:val="both"/>
              <w:rPr>
                <w:sz w:val="22"/>
                <w:szCs w:val="22"/>
              </w:rPr>
            </w:pPr>
            <w:r>
              <w:rPr>
                <w:sz w:val="22"/>
                <w:szCs w:val="22"/>
              </w:rPr>
              <w:t>Vous ne recevez pas de mises à jour / nouvelles sur votre cas de la DPA dans les 3 mois à compter du premier jour où vous avez soumis votre plainte à leur bureau</w:t>
            </w:r>
          </w:p>
          <w:p w:rsidR="000410C8" w:rsidRDefault="000410C8">
            <w:pPr>
              <w:pBdr>
                <w:top w:val="nil"/>
                <w:left w:val="nil"/>
                <w:bottom w:val="nil"/>
                <w:right w:val="nil"/>
                <w:between w:val="nil"/>
              </w:pBdr>
              <w:jc w:val="both"/>
              <w:rPr>
                <w:color w:val="000000"/>
                <w:sz w:val="22"/>
                <w:szCs w:val="22"/>
              </w:rPr>
            </w:pPr>
          </w:p>
        </w:tc>
      </w:tr>
      <w:tr w:rsidR="000410C8">
        <w:trPr>
          <w:trHeight w:val="387"/>
        </w:trPr>
        <w:tc>
          <w:tcPr>
            <w:tcW w:w="8647" w:type="dxa"/>
            <w:gridSpan w:val="2"/>
            <w:shd w:val="clear" w:color="auto" w:fill="FFD966"/>
            <w:tcMar>
              <w:top w:w="28" w:type="dxa"/>
              <w:left w:w="108" w:type="dxa"/>
              <w:bottom w:w="28" w:type="dxa"/>
              <w:right w:w="108" w:type="dxa"/>
            </w:tcMar>
            <w:vAlign w:val="center"/>
          </w:tcPr>
          <w:p w:rsidR="000410C8" w:rsidRDefault="00F16EFD">
            <w:pPr>
              <w:pBdr>
                <w:top w:val="nil"/>
                <w:left w:val="nil"/>
                <w:bottom w:val="nil"/>
                <w:right w:val="nil"/>
                <w:between w:val="nil"/>
              </w:pBdr>
              <w:rPr>
                <w:color w:val="000000"/>
                <w:sz w:val="22"/>
                <w:szCs w:val="22"/>
              </w:rPr>
            </w:pPr>
            <w:r>
              <w:rPr>
                <w:color w:val="000000"/>
                <w:sz w:val="22"/>
                <w:szCs w:val="22"/>
              </w:rPr>
              <w:lastRenderedPageBreak/>
              <w:t>C</w:t>
            </w:r>
            <w:r>
              <w:rPr>
                <w:color w:val="000000"/>
                <w:sz w:val="22"/>
                <w:szCs w:val="22"/>
              </w:rPr>
              <w:t>ontenu en puces</w:t>
            </w:r>
          </w:p>
        </w:tc>
      </w:tr>
      <w:tr w:rsidR="000410C8">
        <w:trPr>
          <w:trHeight w:val="2573"/>
        </w:trPr>
        <w:tc>
          <w:tcPr>
            <w:tcW w:w="8647" w:type="dxa"/>
            <w:gridSpan w:val="2"/>
            <w:tcBorders>
              <w:bottom w:val="single" w:sz="4" w:space="0" w:color="000000"/>
            </w:tcBorders>
            <w:tcMar>
              <w:top w:w="28" w:type="dxa"/>
              <w:left w:w="108" w:type="dxa"/>
              <w:bottom w:w="28" w:type="dxa"/>
              <w:right w:w="108" w:type="dxa"/>
            </w:tcMar>
          </w:tcPr>
          <w:p w:rsidR="000410C8" w:rsidRDefault="00F16EFD">
            <w:pPr>
              <w:jc w:val="both"/>
              <w:rPr>
                <w:sz w:val="22"/>
                <w:szCs w:val="22"/>
              </w:rPr>
            </w:pPr>
            <w:r>
              <w:rPr>
                <w:sz w:val="22"/>
                <w:szCs w:val="22"/>
              </w:rPr>
              <w:t xml:space="preserve">Nom du </w:t>
            </w:r>
            <w:proofErr w:type="gramStart"/>
            <w:r>
              <w:rPr>
                <w:sz w:val="22"/>
                <w:szCs w:val="22"/>
              </w:rPr>
              <w:t>module :</w:t>
            </w:r>
            <w:proofErr w:type="gramEnd"/>
            <w:r>
              <w:rPr>
                <w:sz w:val="22"/>
                <w:szCs w:val="22"/>
              </w:rPr>
              <w:t xml:space="preserve"> Qu'est-ce que le RGPD ?</w:t>
            </w:r>
          </w:p>
          <w:p w:rsidR="000410C8" w:rsidRDefault="000410C8">
            <w:pPr>
              <w:jc w:val="both"/>
              <w:rPr>
                <w:sz w:val="22"/>
                <w:szCs w:val="22"/>
              </w:rPr>
            </w:pPr>
          </w:p>
          <w:p w:rsidR="000410C8" w:rsidRDefault="00F16EFD">
            <w:pPr>
              <w:jc w:val="both"/>
              <w:rPr>
                <w:sz w:val="22"/>
                <w:szCs w:val="22"/>
              </w:rPr>
            </w:pPr>
            <w:r>
              <w:rPr>
                <w:sz w:val="22"/>
                <w:szCs w:val="22"/>
              </w:rPr>
              <w:t>Nom de l'unité : Présentation générale</w:t>
            </w:r>
          </w:p>
          <w:p w:rsidR="000410C8" w:rsidRDefault="00F16EFD">
            <w:pPr>
              <w:jc w:val="both"/>
              <w:rPr>
                <w:sz w:val="22"/>
                <w:szCs w:val="22"/>
              </w:rPr>
            </w:pPr>
            <w:r>
              <w:rPr>
                <w:sz w:val="22"/>
                <w:szCs w:val="22"/>
              </w:rPr>
              <w:tab/>
              <w:t>Pour les débutants</w:t>
            </w:r>
          </w:p>
          <w:p w:rsidR="000410C8" w:rsidRDefault="00F16EFD">
            <w:pPr>
              <w:jc w:val="both"/>
              <w:rPr>
                <w:sz w:val="22"/>
                <w:szCs w:val="22"/>
              </w:rPr>
            </w:pPr>
            <w:r>
              <w:rPr>
                <w:sz w:val="22"/>
                <w:szCs w:val="22"/>
              </w:rPr>
              <w:tab/>
              <w:t xml:space="preserve">Bref avertissement - qu'est-ce qu'un règlement dans le droit de </w:t>
            </w:r>
            <w:proofErr w:type="gramStart"/>
            <w:r>
              <w:rPr>
                <w:sz w:val="22"/>
                <w:szCs w:val="22"/>
              </w:rPr>
              <w:t>l'UE ?</w:t>
            </w:r>
            <w:proofErr w:type="gramEnd"/>
          </w:p>
          <w:p w:rsidR="000410C8" w:rsidRDefault="00F16EFD">
            <w:pPr>
              <w:jc w:val="both"/>
              <w:rPr>
                <w:sz w:val="22"/>
                <w:szCs w:val="22"/>
              </w:rPr>
            </w:pPr>
            <w:r>
              <w:rPr>
                <w:sz w:val="22"/>
                <w:szCs w:val="22"/>
              </w:rPr>
              <w:tab/>
              <w:t>À propos de l'échelle générale et de la portée du RGPD</w:t>
            </w:r>
          </w:p>
          <w:p w:rsidR="000410C8" w:rsidRDefault="00F16EFD">
            <w:pPr>
              <w:jc w:val="both"/>
              <w:rPr>
                <w:sz w:val="22"/>
                <w:szCs w:val="22"/>
              </w:rPr>
            </w:pPr>
            <w:r>
              <w:rPr>
                <w:sz w:val="22"/>
                <w:szCs w:val="22"/>
              </w:rPr>
              <w:tab/>
            </w:r>
            <w:r>
              <w:rPr>
                <w:sz w:val="22"/>
                <w:szCs w:val="22"/>
              </w:rPr>
              <w:t xml:space="preserve">Qui doit se conformer au </w:t>
            </w:r>
            <w:proofErr w:type="gramStart"/>
            <w:r>
              <w:rPr>
                <w:sz w:val="22"/>
                <w:szCs w:val="22"/>
              </w:rPr>
              <w:t>RGPD ?</w:t>
            </w:r>
            <w:proofErr w:type="gramEnd"/>
          </w:p>
          <w:p w:rsidR="000410C8" w:rsidRDefault="000410C8">
            <w:pPr>
              <w:jc w:val="both"/>
              <w:rPr>
                <w:sz w:val="22"/>
                <w:szCs w:val="22"/>
              </w:rPr>
            </w:pPr>
          </w:p>
          <w:p w:rsidR="000410C8" w:rsidRDefault="00F16EFD">
            <w:pPr>
              <w:jc w:val="both"/>
              <w:rPr>
                <w:sz w:val="22"/>
                <w:szCs w:val="22"/>
              </w:rPr>
            </w:pPr>
            <w:r>
              <w:rPr>
                <w:sz w:val="22"/>
                <w:szCs w:val="22"/>
              </w:rPr>
              <w:t>Nom de l'unité : Principaux faits saillants</w:t>
            </w:r>
          </w:p>
          <w:p w:rsidR="000410C8" w:rsidRDefault="00F16EFD">
            <w:pPr>
              <w:jc w:val="both"/>
              <w:rPr>
                <w:sz w:val="22"/>
                <w:szCs w:val="22"/>
              </w:rPr>
            </w:pPr>
            <w:r>
              <w:rPr>
                <w:sz w:val="22"/>
                <w:szCs w:val="22"/>
              </w:rPr>
              <w:tab/>
              <w:t>Glossaire et termes de référence – Article 4, Définitions (1)</w:t>
            </w:r>
          </w:p>
          <w:p w:rsidR="000410C8" w:rsidRDefault="00F16EFD">
            <w:pPr>
              <w:jc w:val="both"/>
              <w:rPr>
                <w:sz w:val="22"/>
                <w:szCs w:val="22"/>
              </w:rPr>
            </w:pPr>
            <w:r>
              <w:rPr>
                <w:sz w:val="22"/>
                <w:szCs w:val="22"/>
              </w:rPr>
              <w:tab/>
              <w:t>Glossaire et termes de référence – Article 4, Définitions (2)</w:t>
            </w:r>
          </w:p>
          <w:p w:rsidR="000410C8" w:rsidRDefault="00F16EFD">
            <w:pPr>
              <w:jc w:val="both"/>
              <w:rPr>
                <w:sz w:val="22"/>
                <w:szCs w:val="22"/>
              </w:rPr>
            </w:pPr>
            <w:r>
              <w:rPr>
                <w:sz w:val="22"/>
                <w:szCs w:val="22"/>
              </w:rPr>
              <w:tab/>
              <w:t>Glossaire et termes de référence – Article 4, Défini</w:t>
            </w:r>
            <w:r>
              <w:rPr>
                <w:sz w:val="22"/>
                <w:szCs w:val="22"/>
              </w:rPr>
              <w:t>tions (3, 4)</w:t>
            </w:r>
          </w:p>
          <w:p w:rsidR="000410C8" w:rsidRDefault="00F16EFD">
            <w:pPr>
              <w:jc w:val="both"/>
              <w:rPr>
                <w:sz w:val="22"/>
                <w:szCs w:val="22"/>
              </w:rPr>
            </w:pPr>
            <w:r>
              <w:rPr>
                <w:sz w:val="22"/>
                <w:szCs w:val="22"/>
              </w:rPr>
              <w:tab/>
              <w:t>Glossaire et termes de référence – Article 4, Définitions (7, 8)</w:t>
            </w:r>
          </w:p>
          <w:p w:rsidR="000410C8" w:rsidRDefault="00F16EFD">
            <w:pPr>
              <w:jc w:val="both"/>
              <w:rPr>
                <w:sz w:val="22"/>
                <w:szCs w:val="22"/>
              </w:rPr>
            </w:pPr>
            <w:r>
              <w:rPr>
                <w:sz w:val="22"/>
                <w:szCs w:val="22"/>
              </w:rPr>
              <w:tab/>
              <w:t>Glossaire et Termes de référence – Article 4, Définitions (11, 12)</w:t>
            </w:r>
          </w:p>
          <w:p w:rsidR="000410C8" w:rsidRDefault="00F16EFD">
            <w:pPr>
              <w:jc w:val="both"/>
              <w:rPr>
                <w:sz w:val="22"/>
                <w:szCs w:val="22"/>
              </w:rPr>
            </w:pPr>
            <w:r>
              <w:rPr>
                <w:sz w:val="22"/>
                <w:szCs w:val="22"/>
              </w:rPr>
              <w:tab/>
              <w:t>Sept principes de protection des données – Chapitre 2, Article 5</w:t>
            </w:r>
          </w:p>
          <w:p w:rsidR="000410C8" w:rsidRDefault="00F16EFD">
            <w:pPr>
              <w:jc w:val="both"/>
              <w:rPr>
                <w:sz w:val="22"/>
                <w:szCs w:val="22"/>
              </w:rPr>
            </w:pPr>
            <w:r>
              <w:rPr>
                <w:sz w:val="22"/>
                <w:szCs w:val="22"/>
              </w:rPr>
              <w:tab/>
              <w:t>Huit droits à la vie privée qui doivent êt</w:t>
            </w:r>
            <w:r>
              <w:rPr>
                <w:sz w:val="22"/>
                <w:szCs w:val="22"/>
              </w:rPr>
              <w:t>re protégés – Chapitre 3, Article 12 – 23</w:t>
            </w:r>
          </w:p>
          <w:p w:rsidR="000410C8" w:rsidRDefault="000410C8">
            <w:pPr>
              <w:jc w:val="both"/>
              <w:rPr>
                <w:sz w:val="22"/>
                <w:szCs w:val="22"/>
              </w:rPr>
            </w:pPr>
          </w:p>
          <w:p w:rsidR="000410C8" w:rsidRDefault="00F16EFD">
            <w:pPr>
              <w:jc w:val="both"/>
              <w:rPr>
                <w:sz w:val="22"/>
                <w:szCs w:val="22"/>
              </w:rPr>
            </w:pPr>
            <w:r>
              <w:rPr>
                <w:sz w:val="22"/>
                <w:szCs w:val="22"/>
              </w:rPr>
              <w:t>Nom de l'unité : Implications pour les citoyens</w:t>
            </w:r>
          </w:p>
          <w:p w:rsidR="000410C8" w:rsidRDefault="00F16EFD">
            <w:pPr>
              <w:jc w:val="both"/>
              <w:rPr>
                <w:sz w:val="22"/>
                <w:szCs w:val="22"/>
              </w:rPr>
            </w:pPr>
            <w:r>
              <w:rPr>
                <w:sz w:val="22"/>
                <w:szCs w:val="22"/>
              </w:rPr>
              <w:tab/>
              <w:t>Quand les organisations sont autorisées à traiter vos données</w:t>
            </w:r>
          </w:p>
          <w:p w:rsidR="000410C8" w:rsidRDefault="00F16EFD">
            <w:pPr>
              <w:jc w:val="both"/>
              <w:rPr>
                <w:sz w:val="22"/>
                <w:szCs w:val="22"/>
              </w:rPr>
            </w:pPr>
            <w:r>
              <w:rPr>
                <w:sz w:val="22"/>
                <w:szCs w:val="22"/>
              </w:rPr>
              <w:tab/>
              <w:t>Intérêt légitime</w:t>
            </w:r>
          </w:p>
          <w:p w:rsidR="000410C8" w:rsidRDefault="00F16EFD">
            <w:pPr>
              <w:jc w:val="both"/>
              <w:rPr>
                <w:sz w:val="22"/>
                <w:szCs w:val="22"/>
              </w:rPr>
            </w:pPr>
            <w:r>
              <w:rPr>
                <w:sz w:val="22"/>
                <w:szCs w:val="22"/>
              </w:rPr>
              <w:tab/>
              <w:t>Cookies du site Web</w:t>
            </w:r>
          </w:p>
          <w:p w:rsidR="000410C8" w:rsidRDefault="00F16EFD">
            <w:pPr>
              <w:jc w:val="both"/>
              <w:rPr>
                <w:sz w:val="22"/>
                <w:szCs w:val="22"/>
              </w:rPr>
            </w:pPr>
            <w:r>
              <w:rPr>
                <w:sz w:val="22"/>
                <w:szCs w:val="22"/>
              </w:rPr>
              <w:tab/>
              <w:t xml:space="preserve">Combien y a-t-il de </w:t>
            </w:r>
            <w:proofErr w:type="gramStart"/>
            <w:r>
              <w:rPr>
                <w:sz w:val="22"/>
                <w:szCs w:val="22"/>
              </w:rPr>
              <w:t>cookies ?</w:t>
            </w:r>
            <w:proofErr w:type="gramEnd"/>
          </w:p>
          <w:p w:rsidR="000410C8" w:rsidRDefault="00F16EFD">
            <w:pPr>
              <w:jc w:val="both"/>
              <w:rPr>
                <w:sz w:val="22"/>
                <w:szCs w:val="22"/>
              </w:rPr>
            </w:pPr>
            <w:r>
              <w:rPr>
                <w:sz w:val="22"/>
                <w:szCs w:val="22"/>
              </w:rPr>
              <w:tab/>
              <w:t>DURÉE</w:t>
            </w:r>
          </w:p>
          <w:p w:rsidR="000410C8" w:rsidRDefault="00F16EFD">
            <w:pPr>
              <w:jc w:val="both"/>
              <w:rPr>
                <w:sz w:val="22"/>
                <w:szCs w:val="22"/>
              </w:rPr>
            </w:pPr>
            <w:r>
              <w:rPr>
                <w:sz w:val="22"/>
                <w:szCs w:val="22"/>
              </w:rPr>
              <w:lastRenderedPageBreak/>
              <w:tab/>
              <w:t>PROVENANCE</w:t>
            </w:r>
          </w:p>
          <w:p w:rsidR="000410C8" w:rsidRDefault="00F16EFD">
            <w:pPr>
              <w:jc w:val="both"/>
              <w:rPr>
                <w:sz w:val="22"/>
                <w:szCs w:val="22"/>
              </w:rPr>
            </w:pPr>
            <w:r>
              <w:rPr>
                <w:sz w:val="22"/>
                <w:szCs w:val="22"/>
              </w:rPr>
              <w:tab/>
              <w:t>BUT</w:t>
            </w:r>
          </w:p>
          <w:p w:rsidR="000410C8" w:rsidRDefault="00F16EFD">
            <w:pPr>
              <w:jc w:val="both"/>
              <w:rPr>
                <w:sz w:val="22"/>
                <w:szCs w:val="22"/>
              </w:rPr>
            </w:pPr>
            <w:r>
              <w:rPr>
                <w:sz w:val="22"/>
                <w:szCs w:val="22"/>
              </w:rPr>
              <w:tab/>
            </w:r>
            <w:r>
              <w:rPr>
                <w:sz w:val="22"/>
                <w:szCs w:val="22"/>
              </w:rPr>
              <w:t xml:space="preserve">Faut-il accepter les </w:t>
            </w:r>
            <w:proofErr w:type="gramStart"/>
            <w:r>
              <w:rPr>
                <w:sz w:val="22"/>
                <w:szCs w:val="22"/>
              </w:rPr>
              <w:t>cookies ?</w:t>
            </w:r>
            <w:proofErr w:type="gramEnd"/>
          </w:p>
          <w:p w:rsidR="000410C8" w:rsidRDefault="00F16EFD">
            <w:pPr>
              <w:jc w:val="both"/>
              <w:rPr>
                <w:sz w:val="22"/>
                <w:szCs w:val="22"/>
              </w:rPr>
            </w:pPr>
            <w:r>
              <w:rPr>
                <w:sz w:val="22"/>
                <w:szCs w:val="22"/>
              </w:rPr>
              <w:tab/>
              <w:t>Les cookies ne sont pas une menace quand…</w:t>
            </w:r>
          </w:p>
          <w:p w:rsidR="000410C8" w:rsidRDefault="00F16EFD">
            <w:pPr>
              <w:jc w:val="both"/>
              <w:rPr>
                <w:sz w:val="22"/>
                <w:szCs w:val="22"/>
              </w:rPr>
            </w:pPr>
            <w:r>
              <w:rPr>
                <w:sz w:val="22"/>
                <w:szCs w:val="22"/>
              </w:rPr>
              <w:tab/>
              <w:t>"Drapeaux rouges"</w:t>
            </w:r>
          </w:p>
          <w:p w:rsidR="000410C8" w:rsidRDefault="000410C8">
            <w:pPr>
              <w:pBdr>
                <w:top w:val="nil"/>
                <w:left w:val="nil"/>
                <w:bottom w:val="nil"/>
                <w:right w:val="nil"/>
                <w:between w:val="nil"/>
              </w:pBdr>
              <w:rPr>
                <w:sz w:val="22"/>
                <w:szCs w:val="22"/>
              </w:rPr>
            </w:pPr>
          </w:p>
        </w:tc>
      </w:tr>
      <w:tr w:rsidR="000410C8">
        <w:trPr>
          <w:trHeight w:val="387"/>
        </w:trPr>
        <w:tc>
          <w:tcPr>
            <w:tcW w:w="8647" w:type="dxa"/>
            <w:gridSpan w:val="2"/>
            <w:shd w:val="clear" w:color="auto" w:fill="FFD966"/>
            <w:tcMar>
              <w:top w:w="28" w:type="dxa"/>
              <w:left w:w="108" w:type="dxa"/>
              <w:bottom w:w="28" w:type="dxa"/>
              <w:right w:w="108" w:type="dxa"/>
            </w:tcMar>
            <w:vAlign w:val="center"/>
          </w:tcPr>
          <w:p w:rsidR="000410C8" w:rsidRDefault="00F16EFD">
            <w:pPr>
              <w:pBdr>
                <w:top w:val="nil"/>
                <w:left w:val="nil"/>
                <w:bottom w:val="nil"/>
                <w:right w:val="nil"/>
                <w:between w:val="nil"/>
              </w:pBdr>
              <w:rPr>
                <w:color w:val="000000"/>
                <w:sz w:val="22"/>
                <w:szCs w:val="22"/>
              </w:rPr>
            </w:pPr>
            <w:r>
              <w:rPr>
                <w:color w:val="000000"/>
                <w:sz w:val="22"/>
                <w:szCs w:val="22"/>
              </w:rPr>
              <w:lastRenderedPageBreak/>
              <w:t>5 entrées de glossaire</w:t>
            </w:r>
          </w:p>
        </w:tc>
      </w:tr>
      <w:tr w:rsidR="000410C8">
        <w:trPr>
          <w:trHeight w:val="595"/>
        </w:trPr>
        <w:tc>
          <w:tcPr>
            <w:tcW w:w="8647" w:type="dxa"/>
            <w:gridSpan w:val="2"/>
            <w:tcBorders>
              <w:bottom w:val="single" w:sz="4" w:space="0" w:color="000000"/>
            </w:tcBorders>
            <w:tcMar>
              <w:top w:w="28" w:type="dxa"/>
              <w:left w:w="108" w:type="dxa"/>
              <w:bottom w:w="28" w:type="dxa"/>
              <w:right w:w="108" w:type="dxa"/>
            </w:tcMar>
          </w:tcPr>
          <w:p w:rsidR="000410C8" w:rsidRDefault="00F16EFD">
            <w:pPr>
              <w:pBdr>
                <w:top w:val="nil"/>
                <w:left w:val="nil"/>
                <w:bottom w:val="nil"/>
                <w:right w:val="nil"/>
                <w:between w:val="nil"/>
              </w:pBdr>
              <w:rPr>
                <w:color w:val="000000"/>
                <w:sz w:val="22"/>
                <w:szCs w:val="22"/>
              </w:rPr>
            </w:pPr>
            <w:r>
              <w:rPr>
                <w:color w:val="000000"/>
                <w:sz w:val="22"/>
                <w:szCs w:val="22"/>
              </w:rPr>
              <w:t>Veuillez vous référer à l'unité « Principaux faits saillants » pour un aperçu complet et détaillé des entrées du glossaire relatives au RGPD</w:t>
            </w:r>
          </w:p>
        </w:tc>
      </w:tr>
      <w:tr w:rsidR="000410C8">
        <w:trPr>
          <w:trHeight w:val="387"/>
        </w:trPr>
        <w:tc>
          <w:tcPr>
            <w:tcW w:w="8647" w:type="dxa"/>
            <w:gridSpan w:val="2"/>
            <w:shd w:val="clear" w:color="auto" w:fill="FFD966"/>
            <w:tcMar>
              <w:top w:w="28" w:type="dxa"/>
              <w:left w:w="108" w:type="dxa"/>
              <w:bottom w:w="28" w:type="dxa"/>
              <w:right w:w="108" w:type="dxa"/>
            </w:tcMar>
            <w:vAlign w:val="center"/>
          </w:tcPr>
          <w:p w:rsidR="000410C8" w:rsidRDefault="00F16EFD">
            <w:pPr>
              <w:pBdr>
                <w:top w:val="nil"/>
                <w:left w:val="nil"/>
                <w:bottom w:val="nil"/>
                <w:right w:val="nil"/>
                <w:between w:val="nil"/>
              </w:pBdr>
              <w:rPr>
                <w:color w:val="000000"/>
                <w:sz w:val="22"/>
                <w:szCs w:val="22"/>
              </w:rPr>
            </w:pPr>
            <w:r>
              <w:rPr>
                <w:color w:val="000000"/>
                <w:sz w:val="22"/>
                <w:szCs w:val="22"/>
              </w:rPr>
              <w:t>Bibliographie et autres références</w:t>
            </w:r>
          </w:p>
        </w:tc>
      </w:tr>
      <w:tr w:rsidR="000410C8">
        <w:tc>
          <w:tcPr>
            <w:tcW w:w="8647" w:type="dxa"/>
            <w:gridSpan w:val="2"/>
            <w:tcBorders>
              <w:bottom w:val="single" w:sz="4" w:space="0" w:color="000000"/>
            </w:tcBorders>
            <w:tcMar>
              <w:top w:w="28" w:type="dxa"/>
              <w:left w:w="108" w:type="dxa"/>
              <w:bottom w:w="28" w:type="dxa"/>
              <w:right w:w="108" w:type="dxa"/>
            </w:tcMar>
          </w:tcPr>
          <w:p w:rsidR="000410C8" w:rsidRDefault="00F16EFD">
            <w:pPr>
              <w:pBdr>
                <w:top w:val="nil"/>
                <w:left w:val="nil"/>
                <w:bottom w:val="nil"/>
                <w:right w:val="nil"/>
                <w:between w:val="nil"/>
              </w:pBdr>
              <w:rPr>
                <w:color w:val="000000"/>
                <w:sz w:val="22"/>
                <w:szCs w:val="22"/>
              </w:rPr>
            </w:pPr>
            <w:r>
              <w:rPr>
                <w:color w:val="000000"/>
                <w:sz w:val="22"/>
                <w:szCs w:val="22"/>
              </w:rPr>
              <w:t>n / A</w:t>
            </w:r>
          </w:p>
        </w:tc>
      </w:tr>
      <w:tr w:rsidR="000410C8">
        <w:trPr>
          <w:trHeight w:val="9497"/>
        </w:trPr>
        <w:tc>
          <w:tcPr>
            <w:tcW w:w="2168" w:type="dxa"/>
            <w:shd w:val="clear" w:color="auto" w:fill="FFD966"/>
            <w:tcMar>
              <w:top w:w="28" w:type="dxa"/>
              <w:left w:w="108" w:type="dxa"/>
              <w:bottom w:w="28" w:type="dxa"/>
              <w:right w:w="108" w:type="dxa"/>
            </w:tcMar>
            <w:vAlign w:val="center"/>
          </w:tcPr>
          <w:p w:rsidR="000410C8" w:rsidRDefault="00F16EFD">
            <w:pPr>
              <w:pBdr>
                <w:top w:val="nil"/>
                <w:left w:val="nil"/>
                <w:bottom w:val="nil"/>
                <w:right w:val="nil"/>
                <w:between w:val="nil"/>
              </w:pBdr>
              <w:rPr>
                <w:color w:val="000000"/>
                <w:sz w:val="22"/>
                <w:szCs w:val="22"/>
              </w:rPr>
            </w:pPr>
            <w:r>
              <w:rPr>
                <w:color w:val="000000"/>
                <w:sz w:val="22"/>
                <w:szCs w:val="22"/>
              </w:rPr>
              <w:lastRenderedPageBreak/>
              <w:t>Cinq questions d'auto-évaluation à choix multiples</w:t>
            </w:r>
          </w:p>
        </w:tc>
        <w:tc>
          <w:tcPr>
            <w:tcW w:w="6479" w:type="dxa"/>
            <w:tcMar>
              <w:top w:w="28" w:type="dxa"/>
              <w:left w:w="108" w:type="dxa"/>
              <w:bottom w:w="28" w:type="dxa"/>
              <w:right w:w="108" w:type="dxa"/>
            </w:tcMar>
            <w:vAlign w:val="center"/>
          </w:tcPr>
          <w:p w:rsidR="000410C8" w:rsidRDefault="00F16EFD">
            <w:pPr>
              <w:pBdr>
                <w:top w:val="nil"/>
                <w:left w:val="nil"/>
                <w:bottom w:val="nil"/>
                <w:right w:val="nil"/>
                <w:between w:val="nil"/>
              </w:pBdr>
              <w:jc w:val="both"/>
              <w:rPr>
                <w:color w:val="000000"/>
                <w:sz w:val="22"/>
                <w:szCs w:val="22"/>
              </w:rPr>
            </w:pPr>
            <w:r>
              <w:rPr>
                <w:color w:val="000000"/>
                <w:sz w:val="22"/>
                <w:szCs w:val="22"/>
              </w:rPr>
              <w:t>1) RGPD signifie :</w:t>
            </w:r>
          </w:p>
          <w:p w:rsidR="000410C8" w:rsidRDefault="00F16EFD">
            <w:pPr>
              <w:numPr>
                <w:ilvl w:val="0"/>
                <w:numId w:val="19"/>
              </w:numPr>
              <w:pBdr>
                <w:top w:val="nil"/>
                <w:left w:val="nil"/>
                <w:bottom w:val="nil"/>
                <w:right w:val="nil"/>
                <w:between w:val="nil"/>
              </w:pBdr>
              <w:jc w:val="both"/>
              <w:rPr>
                <w:color w:val="000000"/>
                <w:sz w:val="22"/>
                <w:szCs w:val="22"/>
              </w:rPr>
            </w:pPr>
            <w:r>
              <w:rPr>
                <w:color w:val="000000"/>
                <w:sz w:val="22"/>
                <w:szCs w:val="22"/>
              </w:rPr>
              <w:t>Règlement général sur la protection des données</w:t>
            </w:r>
          </w:p>
          <w:p w:rsidR="000410C8" w:rsidRDefault="00F16EFD">
            <w:pPr>
              <w:numPr>
                <w:ilvl w:val="0"/>
                <w:numId w:val="19"/>
              </w:numPr>
              <w:pBdr>
                <w:top w:val="nil"/>
                <w:left w:val="nil"/>
                <w:bottom w:val="nil"/>
                <w:right w:val="nil"/>
                <w:between w:val="nil"/>
              </w:pBdr>
              <w:jc w:val="both"/>
              <w:rPr>
                <w:color w:val="000000"/>
                <w:sz w:val="22"/>
                <w:szCs w:val="22"/>
              </w:rPr>
            </w:pPr>
            <w:r>
              <w:rPr>
                <w:color w:val="000000"/>
                <w:sz w:val="22"/>
                <w:szCs w:val="22"/>
              </w:rPr>
              <w:t>Confidentialité générale des données</w:t>
            </w:r>
          </w:p>
          <w:p w:rsidR="000410C8" w:rsidRDefault="00F16EFD">
            <w:pPr>
              <w:numPr>
                <w:ilvl w:val="0"/>
                <w:numId w:val="19"/>
              </w:numPr>
              <w:pBdr>
                <w:top w:val="nil"/>
                <w:left w:val="nil"/>
                <w:bottom w:val="nil"/>
                <w:right w:val="nil"/>
                <w:between w:val="nil"/>
              </w:pBdr>
              <w:jc w:val="both"/>
              <w:rPr>
                <w:color w:val="000000"/>
                <w:sz w:val="22"/>
                <w:szCs w:val="22"/>
              </w:rPr>
            </w:pPr>
            <w:r>
              <w:rPr>
                <w:color w:val="000000"/>
                <w:sz w:val="22"/>
                <w:szCs w:val="22"/>
              </w:rPr>
              <w:t>Document général sur les droits des peuples</w:t>
            </w:r>
          </w:p>
          <w:p w:rsidR="000410C8" w:rsidRDefault="00F16EFD">
            <w:pPr>
              <w:pBdr>
                <w:top w:val="nil"/>
                <w:left w:val="nil"/>
                <w:bottom w:val="nil"/>
                <w:right w:val="nil"/>
                <w:between w:val="nil"/>
              </w:pBdr>
              <w:jc w:val="both"/>
              <w:rPr>
                <w:b/>
                <w:color w:val="000000"/>
                <w:sz w:val="22"/>
                <w:szCs w:val="22"/>
              </w:rPr>
            </w:pPr>
            <w:r>
              <w:rPr>
                <w:b/>
                <w:color w:val="000000"/>
                <w:sz w:val="22"/>
                <w:szCs w:val="22"/>
              </w:rPr>
              <w:t>Correct : A</w:t>
            </w:r>
          </w:p>
          <w:p w:rsidR="000410C8" w:rsidRDefault="000410C8">
            <w:pPr>
              <w:pBdr>
                <w:top w:val="nil"/>
                <w:left w:val="nil"/>
                <w:bottom w:val="nil"/>
                <w:right w:val="nil"/>
                <w:between w:val="nil"/>
              </w:pBdr>
              <w:jc w:val="both"/>
              <w:rPr>
                <w:color w:val="000000"/>
                <w:sz w:val="22"/>
                <w:szCs w:val="22"/>
              </w:rPr>
            </w:pPr>
          </w:p>
          <w:p w:rsidR="000410C8" w:rsidRDefault="00F16EFD">
            <w:pPr>
              <w:pBdr>
                <w:top w:val="nil"/>
                <w:left w:val="nil"/>
                <w:bottom w:val="nil"/>
                <w:right w:val="nil"/>
                <w:between w:val="nil"/>
              </w:pBdr>
              <w:jc w:val="both"/>
              <w:rPr>
                <w:color w:val="000000"/>
                <w:sz w:val="22"/>
                <w:szCs w:val="22"/>
              </w:rPr>
            </w:pPr>
            <w:r>
              <w:rPr>
                <w:color w:val="000000"/>
                <w:sz w:val="22"/>
                <w:szCs w:val="22"/>
              </w:rPr>
              <w:t>2) L'échelle et la portée du RGPD sont :</w:t>
            </w:r>
          </w:p>
          <w:p w:rsidR="000410C8" w:rsidRDefault="00F16EFD">
            <w:pPr>
              <w:numPr>
                <w:ilvl w:val="0"/>
                <w:numId w:val="20"/>
              </w:numPr>
              <w:pBdr>
                <w:top w:val="nil"/>
                <w:left w:val="nil"/>
                <w:bottom w:val="nil"/>
                <w:right w:val="nil"/>
                <w:between w:val="nil"/>
              </w:pBdr>
              <w:jc w:val="both"/>
              <w:rPr>
                <w:color w:val="000000"/>
                <w:sz w:val="22"/>
                <w:szCs w:val="22"/>
              </w:rPr>
            </w:pPr>
            <w:r>
              <w:rPr>
                <w:color w:val="000000"/>
                <w:sz w:val="22"/>
                <w:szCs w:val="22"/>
              </w:rPr>
              <w:t>la protection de l'identité en ligne des enfants</w:t>
            </w:r>
          </w:p>
          <w:p w:rsidR="000410C8" w:rsidRDefault="00F16EFD">
            <w:pPr>
              <w:numPr>
                <w:ilvl w:val="0"/>
                <w:numId w:val="20"/>
              </w:numPr>
              <w:pBdr>
                <w:top w:val="nil"/>
                <w:left w:val="nil"/>
                <w:bottom w:val="nil"/>
                <w:right w:val="nil"/>
                <w:between w:val="nil"/>
              </w:pBdr>
              <w:jc w:val="both"/>
              <w:rPr>
                <w:color w:val="000000"/>
                <w:sz w:val="22"/>
                <w:szCs w:val="22"/>
              </w:rPr>
            </w:pPr>
            <w:r>
              <w:rPr>
                <w:color w:val="000000"/>
                <w:sz w:val="22"/>
                <w:szCs w:val="22"/>
              </w:rPr>
              <w:t>la protection des personnes physiques à l'égard du traitement des données à caractère personnel et à la libre circulation de ces données</w:t>
            </w:r>
          </w:p>
          <w:p w:rsidR="000410C8" w:rsidRDefault="00F16EFD">
            <w:pPr>
              <w:numPr>
                <w:ilvl w:val="0"/>
                <w:numId w:val="20"/>
              </w:numPr>
              <w:pBdr>
                <w:top w:val="nil"/>
                <w:left w:val="nil"/>
                <w:bottom w:val="nil"/>
                <w:right w:val="nil"/>
                <w:between w:val="nil"/>
              </w:pBdr>
              <w:jc w:val="both"/>
              <w:rPr>
                <w:color w:val="000000"/>
                <w:sz w:val="22"/>
                <w:szCs w:val="22"/>
              </w:rPr>
            </w:pPr>
            <w:r>
              <w:rPr>
                <w:color w:val="000000"/>
                <w:sz w:val="22"/>
                <w:szCs w:val="22"/>
              </w:rPr>
              <w:t>la surveillance des activités cybercriminelles</w:t>
            </w:r>
          </w:p>
          <w:p w:rsidR="000410C8" w:rsidRDefault="00F16EFD">
            <w:pPr>
              <w:pBdr>
                <w:top w:val="nil"/>
                <w:left w:val="nil"/>
                <w:bottom w:val="nil"/>
                <w:right w:val="nil"/>
                <w:between w:val="nil"/>
              </w:pBdr>
              <w:jc w:val="both"/>
              <w:rPr>
                <w:b/>
                <w:color w:val="000000"/>
                <w:sz w:val="22"/>
                <w:szCs w:val="22"/>
              </w:rPr>
            </w:pPr>
            <w:r>
              <w:rPr>
                <w:b/>
                <w:color w:val="000000"/>
                <w:sz w:val="22"/>
                <w:szCs w:val="22"/>
              </w:rPr>
              <w:t>Correct : B</w:t>
            </w:r>
          </w:p>
          <w:p w:rsidR="000410C8" w:rsidRDefault="000410C8">
            <w:pPr>
              <w:pBdr>
                <w:top w:val="nil"/>
                <w:left w:val="nil"/>
                <w:bottom w:val="nil"/>
                <w:right w:val="nil"/>
                <w:between w:val="nil"/>
              </w:pBdr>
              <w:jc w:val="both"/>
              <w:rPr>
                <w:color w:val="000000"/>
                <w:sz w:val="22"/>
                <w:szCs w:val="22"/>
              </w:rPr>
            </w:pPr>
          </w:p>
          <w:p w:rsidR="000410C8" w:rsidRDefault="00F16EFD">
            <w:pPr>
              <w:pBdr>
                <w:top w:val="nil"/>
                <w:left w:val="nil"/>
                <w:bottom w:val="nil"/>
                <w:right w:val="nil"/>
                <w:between w:val="nil"/>
              </w:pBdr>
              <w:jc w:val="both"/>
              <w:rPr>
                <w:color w:val="000000"/>
                <w:sz w:val="22"/>
                <w:szCs w:val="22"/>
              </w:rPr>
            </w:pPr>
            <w:r>
              <w:rPr>
                <w:color w:val="000000"/>
                <w:sz w:val="22"/>
                <w:szCs w:val="22"/>
              </w:rPr>
              <w:t>3) Par « traitement des données », nous entendons :</w:t>
            </w:r>
          </w:p>
          <w:p w:rsidR="000410C8" w:rsidRDefault="00F16EFD">
            <w:pPr>
              <w:numPr>
                <w:ilvl w:val="0"/>
                <w:numId w:val="4"/>
              </w:numPr>
              <w:pBdr>
                <w:top w:val="nil"/>
                <w:left w:val="nil"/>
                <w:bottom w:val="nil"/>
                <w:right w:val="nil"/>
                <w:between w:val="nil"/>
              </w:pBdr>
              <w:jc w:val="both"/>
              <w:rPr>
                <w:color w:val="000000"/>
                <w:sz w:val="22"/>
                <w:szCs w:val="22"/>
              </w:rPr>
            </w:pPr>
            <w:r>
              <w:rPr>
                <w:color w:val="000000"/>
                <w:sz w:val="22"/>
                <w:szCs w:val="22"/>
              </w:rPr>
              <w:t>Collecte, enregistrement, organisation</w:t>
            </w:r>
          </w:p>
          <w:p w:rsidR="000410C8" w:rsidRDefault="00F16EFD">
            <w:pPr>
              <w:numPr>
                <w:ilvl w:val="0"/>
                <w:numId w:val="4"/>
              </w:numPr>
              <w:pBdr>
                <w:top w:val="nil"/>
                <w:left w:val="nil"/>
                <w:bottom w:val="nil"/>
                <w:right w:val="nil"/>
                <w:between w:val="nil"/>
              </w:pBdr>
              <w:jc w:val="both"/>
              <w:rPr>
                <w:color w:val="000000"/>
                <w:sz w:val="22"/>
                <w:szCs w:val="22"/>
              </w:rPr>
            </w:pPr>
            <w:r>
              <w:rPr>
                <w:color w:val="000000"/>
                <w:sz w:val="22"/>
                <w:szCs w:val="22"/>
              </w:rPr>
              <w:t>Structuration, stockage, adaptation</w:t>
            </w:r>
          </w:p>
          <w:p w:rsidR="000410C8" w:rsidRDefault="00F16EFD">
            <w:pPr>
              <w:numPr>
                <w:ilvl w:val="0"/>
                <w:numId w:val="4"/>
              </w:numPr>
              <w:pBdr>
                <w:top w:val="nil"/>
                <w:left w:val="nil"/>
                <w:bottom w:val="nil"/>
                <w:right w:val="nil"/>
                <w:between w:val="nil"/>
              </w:pBdr>
              <w:jc w:val="both"/>
              <w:rPr>
                <w:color w:val="000000"/>
                <w:sz w:val="22"/>
                <w:szCs w:val="22"/>
              </w:rPr>
            </w:pPr>
            <w:r>
              <w:rPr>
                <w:color w:val="000000"/>
                <w:sz w:val="22"/>
                <w:szCs w:val="22"/>
              </w:rPr>
              <w:t xml:space="preserve">Tout </w:t>
            </w:r>
            <w:proofErr w:type="gramStart"/>
            <w:r>
              <w:rPr>
                <w:color w:val="000000"/>
                <w:sz w:val="22"/>
                <w:szCs w:val="22"/>
              </w:rPr>
              <w:t>ce</w:t>
            </w:r>
            <w:proofErr w:type="gramEnd"/>
            <w:r>
              <w:rPr>
                <w:color w:val="000000"/>
                <w:sz w:val="22"/>
                <w:szCs w:val="22"/>
              </w:rPr>
              <w:t xml:space="preserve"> qui précède et plus encore…</w:t>
            </w:r>
          </w:p>
          <w:p w:rsidR="000410C8" w:rsidRDefault="00F16EFD">
            <w:pPr>
              <w:pBdr>
                <w:top w:val="nil"/>
                <w:left w:val="nil"/>
                <w:bottom w:val="nil"/>
                <w:right w:val="nil"/>
                <w:between w:val="nil"/>
              </w:pBdr>
              <w:jc w:val="both"/>
              <w:rPr>
                <w:b/>
                <w:color w:val="000000"/>
                <w:sz w:val="22"/>
                <w:szCs w:val="22"/>
              </w:rPr>
            </w:pPr>
            <w:r>
              <w:rPr>
                <w:b/>
                <w:color w:val="000000"/>
                <w:sz w:val="22"/>
                <w:szCs w:val="22"/>
              </w:rPr>
              <w:t>Correct : C</w:t>
            </w:r>
          </w:p>
          <w:p w:rsidR="000410C8" w:rsidRDefault="000410C8">
            <w:pPr>
              <w:pBdr>
                <w:top w:val="nil"/>
                <w:left w:val="nil"/>
                <w:bottom w:val="nil"/>
                <w:right w:val="nil"/>
                <w:between w:val="nil"/>
              </w:pBdr>
              <w:jc w:val="both"/>
              <w:rPr>
                <w:color w:val="000000"/>
                <w:sz w:val="22"/>
                <w:szCs w:val="22"/>
              </w:rPr>
            </w:pPr>
          </w:p>
          <w:p w:rsidR="000410C8" w:rsidRDefault="00F16EFD">
            <w:pPr>
              <w:pBdr>
                <w:top w:val="nil"/>
                <w:left w:val="nil"/>
                <w:bottom w:val="nil"/>
                <w:right w:val="nil"/>
                <w:between w:val="nil"/>
              </w:pBdr>
              <w:jc w:val="both"/>
              <w:rPr>
                <w:color w:val="000000"/>
                <w:sz w:val="22"/>
                <w:szCs w:val="22"/>
              </w:rPr>
            </w:pPr>
            <w:r>
              <w:rPr>
                <w:color w:val="000000"/>
                <w:sz w:val="22"/>
                <w:szCs w:val="22"/>
              </w:rPr>
              <w:t>4) Nous nous référons aux données personnelles en relation avec :</w:t>
            </w:r>
          </w:p>
          <w:p w:rsidR="000410C8" w:rsidRDefault="00F16EFD">
            <w:pPr>
              <w:numPr>
                <w:ilvl w:val="0"/>
                <w:numId w:val="15"/>
              </w:numPr>
              <w:pBdr>
                <w:top w:val="nil"/>
                <w:left w:val="nil"/>
                <w:bottom w:val="nil"/>
                <w:right w:val="nil"/>
                <w:between w:val="nil"/>
              </w:pBdr>
              <w:jc w:val="both"/>
              <w:rPr>
                <w:color w:val="000000"/>
                <w:sz w:val="22"/>
                <w:szCs w:val="22"/>
              </w:rPr>
            </w:pPr>
            <w:r>
              <w:rPr>
                <w:color w:val="000000"/>
                <w:sz w:val="22"/>
                <w:szCs w:val="22"/>
              </w:rPr>
              <w:t>Toute information relative à une personne physique identifiée ou identifiable</w:t>
            </w:r>
          </w:p>
          <w:p w:rsidR="000410C8" w:rsidRDefault="00F16EFD">
            <w:pPr>
              <w:numPr>
                <w:ilvl w:val="0"/>
                <w:numId w:val="15"/>
              </w:numPr>
              <w:pBdr>
                <w:top w:val="nil"/>
                <w:left w:val="nil"/>
                <w:bottom w:val="nil"/>
                <w:right w:val="nil"/>
                <w:between w:val="nil"/>
              </w:pBdr>
              <w:jc w:val="both"/>
              <w:rPr>
                <w:color w:val="000000"/>
                <w:sz w:val="22"/>
                <w:szCs w:val="22"/>
              </w:rPr>
            </w:pPr>
            <w:r>
              <w:rPr>
                <w:color w:val="000000"/>
                <w:sz w:val="22"/>
                <w:szCs w:val="22"/>
              </w:rPr>
              <w:t>Identité physique, physiologique, génétique, mentale, économique, culturelle ou sociale de cette personne physique</w:t>
            </w:r>
          </w:p>
          <w:p w:rsidR="000410C8" w:rsidRDefault="00F16EFD">
            <w:pPr>
              <w:numPr>
                <w:ilvl w:val="0"/>
                <w:numId w:val="15"/>
              </w:numPr>
              <w:pBdr>
                <w:top w:val="nil"/>
                <w:left w:val="nil"/>
                <w:bottom w:val="nil"/>
                <w:right w:val="nil"/>
                <w:between w:val="nil"/>
              </w:pBdr>
              <w:jc w:val="both"/>
              <w:rPr>
                <w:color w:val="000000"/>
                <w:sz w:val="22"/>
                <w:szCs w:val="22"/>
              </w:rPr>
            </w:pPr>
            <w:r>
              <w:rPr>
                <w:color w:val="000000"/>
                <w:sz w:val="22"/>
                <w:szCs w:val="22"/>
              </w:rPr>
              <w:t>Un identifiant tel qu'un nom, un numéro d'identification, des d</w:t>
            </w:r>
            <w:r>
              <w:rPr>
                <w:color w:val="000000"/>
                <w:sz w:val="22"/>
                <w:szCs w:val="22"/>
              </w:rPr>
              <w:t>onnées de localisation</w:t>
            </w:r>
          </w:p>
          <w:p w:rsidR="000410C8" w:rsidRDefault="00F16EFD">
            <w:pPr>
              <w:pBdr>
                <w:top w:val="nil"/>
                <w:left w:val="nil"/>
                <w:bottom w:val="nil"/>
                <w:right w:val="nil"/>
                <w:between w:val="nil"/>
              </w:pBdr>
              <w:jc w:val="both"/>
              <w:rPr>
                <w:b/>
                <w:color w:val="000000"/>
                <w:sz w:val="22"/>
                <w:szCs w:val="22"/>
              </w:rPr>
            </w:pPr>
            <w:r>
              <w:rPr>
                <w:b/>
                <w:color w:val="000000"/>
                <w:sz w:val="22"/>
                <w:szCs w:val="22"/>
              </w:rPr>
              <w:t>Correct : A</w:t>
            </w:r>
          </w:p>
          <w:p w:rsidR="000410C8" w:rsidRDefault="000410C8">
            <w:pPr>
              <w:pBdr>
                <w:top w:val="nil"/>
                <w:left w:val="nil"/>
                <w:bottom w:val="nil"/>
                <w:right w:val="nil"/>
                <w:between w:val="nil"/>
              </w:pBdr>
              <w:jc w:val="both"/>
              <w:rPr>
                <w:color w:val="000000"/>
                <w:sz w:val="22"/>
                <w:szCs w:val="22"/>
              </w:rPr>
            </w:pPr>
          </w:p>
          <w:p w:rsidR="000410C8" w:rsidRDefault="00F16EFD">
            <w:pPr>
              <w:pBdr>
                <w:top w:val="nil"/>
                <w:left w:val="nil"/>
                <w:bottom w:val="nil"/>
                <w:right w:val="nil"/>
                <w:between w:val="nil"/>
              </w:pBdr>
              <w:jc w:val="both"/>
              <w:rPr>
                <w:color w:val="000000"/>
                <w:sz w:val="22"/>
                <w:szCs w:val="22"/>
              </w:rPr>
            </w:pPr>
            <w:r>
              <w:rPr>
                <w:color w:val="000000"/>
                <w:sz w:val="22"/>
                <w:szCs w:val="22"/>
              </w:rPr>
              <w:t>5) En ce qui concerne les cookies du site Web, laquelle des informations suivantes n'est PAS vraie :</w:t>
            </w:r>
          </w:p>
          <w:p w:rsidR="000410C8" w:rsidRDefault="00F16EFD">
            <w:pPr>
              <w:numPr>
                <w:ilvl w:val="0"/>
                <w:numId w:val="13"/>
              </w:numPr>
              <w:pBdr>
                <w:top w:val="nil"/>
                <w:left w:val="nil"/>
                <w:bottom w:val="nil"/>
                <w:right w:val="nil"/>
                <w:between w:val="nil"/>
              </w:pBdr>
              <w:jc w:val="both"/>
              <w:rPr>
                <w:color w:val="000000"/>
                <w:sz w:val="22"/>
                <w:szCs w:val="22"/>
              </w:rPr>
            </w:pPr>
            <w:r>
              <w:rPr>
                <w:color w:val="000000"/>
                <w:sz w:val="22"/>
                <w:szCs w:val="22"/>
              </w:rPr>
              <w:t>Vous avez le droit de refuser les cookies</w:t>
            </w:r>
          </w:p>
          <w:p w:rsidR="000410C8" w:rsidRDefault="00F16EFD">
            <w:pPr>
              <w:numPr>
                <w:ilvl w:val="0"/>
                <w:numId w:val="13"/>
              </w:numPr>
              <w:pBdr>
                <w:top w:val="nil"/>
                <w:left w:val="nil"/>
                <w:bottom w:val="nil"/>
                <w:right w:val="nil"/>
                <w:between w:val="nil"/>
              </w:pBdr>
              <w:jc w:val="both"/>
              <w:rPr>
                <w:color w:val="000000"/>
                <w:sz w:val="22"/>
                <w:szCs w:val="22"/>
              </w:rPr>
            </w:pPr>
            <w:r>
              <w:rPr>
                <w:color w:val="000000"/>
                <w:sz w:val="22"/>
                <w:szCs w:val="22"/>
              </w:rPr>
              <w:t>Les cookies peuvent améliorer votre expérience de navigation</w:t>
            </w:r>
          </w:p>
          <w:p w:rsidR="000410C8" w:rsidRDefault="00F16EFD">
            <w:pPr>
              <w:numPr>
                <w:ilvl w:val="0"/>
                <w:numId w:val="13"/>
              </w:numPr>
              <w:pBdr>
                <w:top w:val="nil"/>
                <w:left w:val="nil"/>
                <w:bottom w:val="nil"/>
                <w:right w:val="nil"/>
                <w:between w:val="nil"/>
              </w:pBdr>
              <w:jc w:val="both"/>
              <w:rPr>
                <w:color w:val="000000"/>
                <w:sz w:val="22"/>
                <w:szCs w:val="22"/>
              </w:rPr>
            </w:pPr>
            <w:r>
              <w:rPr>
                <w:color w:val="000000"/>
                <w:sz w:val="22"/>
                <w:szCs w:val="22"/>
              </w:rPr>
              <w:t>Les cookies tiers sont les moins préoccupants pour les cookies</w:t>
            </w:r>
          </w:p>
          <w:p w:rsidR="000410C8" w:rsidRDefault="00F16EFD">
            <w:pPr>
              <w:pBdr>
                <w:top w:val="nil"/>
                <w:left w:val="nil"/>
                <w:bottom w:val="nil"/>
                <w:right w:val="nil"/>
                <w:between w:val="nil"/>
              </w:pBdr>
              <w:jc w:val="both"/>
              <w:rPr>
                <w:b/>
                <w:color w:val="000000"/>
                <w:sz w:val="22"/>
                <w:szCs w:val="22"/>
              </w:rPr>
            </w:pPr>
            <w:r>
              <w:rPr>
                <w:b/>
                <w:color w:val="000000"/>
                <w:sz w:val="22"/>
                <w:szCs w:val="22"/>
              </w:rPr>
              <w:t>Correct : C</w:t>
            </w:r>
          </w:p>
        </w:tc>
      </w:tr>
      <w:tr w:rsidR="000410C8">
        <w:trPr>
          <w:trHeight w:val="454"/>
        </w:trPr>
        <w:tc>
          <w:tcPr>
            <w:tcW w:w="2168" w:type="dxa"/>
            <w:shd w:val="clear" w:color="auto" w:fill="FFD966"/>
            <w:tcMar>
              <w:top w:w="28" w:type="dxa"/>
              <w:left w:w="108" w:type="dxa"/>
              <w:bottom w:w="28" w:type="dxa"/>
              <w:right w:w="108" w:type="dxa"/>
            </w:tcMar>
            <w:vAlign w:val="center"/>
          </w:tcPr>
          <w:p w:rsidR="000410C8" w:rsidRDefault="00F16EFD">
            <w:pPr>
              <w:pBdr>
                <w:top w:val="nil"/>
                <w:left w:val="nil"/>
                <w:bottom w:val="nil"/>
                <w:right w:val="nil"/>
                <w:between w:val="nil"/>
              </w:pBdr>
              <w:rPr>
                <w:color w:val="000000"/>
                <w:sz w:val="22"/>
                <w:szCs w:val="22"/>
              </w:rPr>
            </w:pPr>
            <w:r>
              <w:rPr>
                <w:color w:val="000000"/>
                <w:sz w:val="22"/>
                <w:szCs w:val="22"/>
              </w:rPr>
              <w:t>Matériel connexe</w:t>
            </w:r>
          </w:p>
        </w:tc>
        <w:tc>
          <w:tcPr>
            <w:tcW w:w="6479" w:type="dxa"/>
            <w:tcMar>
              <w:top w:w="28" w:type="dxa"/>
              <w:left w:w="108" w:type="dxa"/>
              <w:bottom w:w="28" w:type="dxa"/>
              <w:right w:w="108" w:type="dxa"/>
            </w:tcMar>
            <w:vAlign w:val="center"/>
          </w:tcPr>
          <w:p w:rsidR="000410C8" w:rsidRDefault="00F16EFD">
            <w:pPr>
              <w:pBdr>
                <w:top w:val="nil"/>
                <w:left w:val="nil"/>
                <w:bottom w:val="nil"/>
                <w:right w:val="nil"/>
                <w:between w:val="nil"/>
              </w:pBdr>
              <w:rPr>
                <w:color w:val="000000"/>
                <w:sz w:val="22"/>
                <w:szCs w:val="22"/>
              </w:rPr>
            </w:pPr>
            <w:r>
              <w:rPr>
                <w:color w:val="000000"/>
                <w:sz w:val="22"/>
                <w:szCs w:val="22"/>
              </w:rPr>
              <w:t>n / A</w:t>
            </w:r>
          </w:p>
        </w:tc>
      </w:tr>
      <w:tr w:rsidR="000410C8">
        <w:trPr>
          <w:trHeight w:val="454"/>
        </w:trPr>
        <w:tc>
          <w:tcPr>
            <w:tcW w:w="2168" w:type="dxa"/>
            <w:shd w:val="clear" w:color="auto" w:fill="FFD966"/>
            <w:tcMar>
              <w:top w:w="28" w:type="dxa"/>
              <w:left w:w="108" w:type="dxa"/>
              <w:bottom w:w="28" w:type="dxa"/>
              <w:right w:w="108" w:type="dxa"/>
            </w:tcMar>
            <w:vAlign w:val="center"/>
          </w:tcPr>
          <w:p w:rsidR="000410C8" w:rsidRDefault="00F16EFD">
            <w:pPr>
              <w:pBdr>
                <w:top w:val="nil"/>
                <w:left w:val="nil"/>
                <w:bottom w:val="nil"/>
                <w:right w:val="nil"/>
                <w:between w:val="nil"/>
              </w:pBdr>
              <w:rPr>
                <w:color w:val="000000"/>
                <w:sz w:val="22"/>
                <w:szCs w:val="22"/>
              </w:rPr>
            </w:pPr>
            <w:r>
              <w:rPr>
                <w:color w:val="000000"/>
                <w:sz w:val="22"/>
                <w:szCs w:val="22"/>
              </w:rPr>
              <w:lastRenderedPageBreak/>
              <w:t>PPT associés</w:t>
            </w:r>
          </w:p>
        </w:tc>
        <w:tc>
          <w:tcPr>
            <w:tcW w:w="6479" w:type="dxa"/>
            <w:tcMar>
              <w:top w:w="28" w:type="dxa"/>
              <w:left w:w="108" w:type="dxa"/>
              <w:bottom w:w="28" w:type="dxa"/>
              <w:right w:w="108" w:type="dxa"/>
            </w:tcMar>
            <w:vAlign w:val="center"/>
          </w:tcPr>
          <w:p w:rsidR="000410C8" w:rsidRDefault="00F16EFD">
            <w:pPr>
              <w:pBdr>
                <w:top w:val="nil"/>
                <w:left w:val="nil"/>
                <w:bottom w:val="nil"/>
                <w:right w:val="nil"/>
                <w:between w:val="nil"/>
              </w:pBdr>
              <w:rPr>
                <w:color w:val="000000"/>
                <w:sz w:val="22"/>
                <w:szCs w:val="22"/>
              </w:rPr>
            </w:pPr>
            <w:r>
              <w:rPr>
                <w:color w:val="000000"/>
                <w:sz w:val="22"/>
                <w:szCs w:val="22"/>
              </w:rPr>
              <w:t xml:space="preserve">SOS </w:t>
            </w:r>
            <w:r>
              <w:rPr>
                <w:sz w:val="22"/>
                <w:szCs w:val="22"/>
              </w:rPr>
              <w:t>Creativity</w:t>
            </w:r>
            <w:r>
              <w:rPr>
                <w:color w:val="000000"/>
                <w:sz w:val="22"/>
                <w:szCs w:val="22"/>
              </w:rPr>
              <w:t>IO3 ESSEI</w:t>
            </w:r>
          </w:p>
        </w:tc>
      </w:tr>
      <w:tr w:rsidR="000410C8">
        <w:trPr>
          <w:trHeight w:val="843"/>
        </w:trPr>
        <w:tc>
          <w:tcPr>
            <w:tcW w:w="2168" w:type="dxa"/>
            <w:shd w:val="clear" w:color="auto" w:fill="FFD966"/>
            <w:tcMar>
              <w:top w:w="28" w:type="dxa"/>
              <w:left w:w="108" w:type="dxa"/>
              <w:bottom w:w="28" w:type="dxa"/>
              <w:right w:w="108" w:type="dxa"/>
            </w:tcMar>
            <w:vAlign w:val="center"/>
          </w:tcPr>
          <w:p w:rsidR="000410C8" w:rsidRDefault="00F16EFD">
            <w:pPr>
              <w:pBdr>
                <w:top w:val="nil"/>
                <w:left w:val="nil"/>
                <w:bottom w:val="nil"/>
                <w:right w:val="nil"/>
                <w:between w:val="nil"/>
              </w:pBdr>
              <w:rPr>
                <w:color w:val="000000"/>
                <w:sz w:val="22"/>
                <w:szCs w:val="22"/>
              </w:rPr>
            </w:pPr>
            <w:r>
              <w:rPr>
                <w:color w:val="000000"/>
                <w:sz w:val="22"/>
                <w:szCs w:val="22"/>
              </w:rPr>
              <w:t>Lien de référence</w:t>
            </w:r>
          </w:p>
        </w:tc>
        <w:tc>
          <w:tcPr>
            <w:tcW w:w="6479" w:type="dxa"/>
            <w:tcMar>
              <w:top w:w="28" w:type="dxa"/>
              <w:left w:w="108" w:type="dxa"/>
              <w:bottom w:w="28" w:type="dxa"/>
              <w:right w:w="108" w:type="dxa"/>
            </w:tcMar>
            <w:vAlign w:val="center"/>
          </w:tcPr>
          <w:p w:rsidR="000410C8" w:rsidRDefault="00F16EFD">
            <w:pPr>
              <w:pBdr>
                <w:top w:val="nil"/>
                <w:left w:val="nil"/>
                <w:bottom w:val="nil"/>
                <w:right w:val="nil"/>
                <w:between w:val="nil"/>
              </w:pBdr>
              <w:rPr>
                <w:color w:val="000000"/>
                <w:sz w:val="22"/>
                <w:szCs w:val="22"/>
              </w:rPr>
            </w:pPr>
            <w:r>
              <w:rPr>
                <w:color w:val="000000"/>
                <w:sz w:val="22"/>
                <w:szCs w:val="22"/>
              </w:rPr>
              <w:t>RGPD :</w:t>
            </w:r>
            <w:hyperlink r:id="rId11">
              <w:r>
                <w:rPr>
                  <w:color w:val="0000FF"/>
                  <w:sz w:val="22"/>
                  <w:szCs w:val="22"/>
                  <w:u w:val="single"/>
                </w:rPr>
                <w:t>https://eur-lex.europa.eu/legal-content/FR/TXT/?uri=CELEX%3A02016R0679-20160504</w:t>
              </w:r>
            </w:hyperlink>
          </w:p>
        </w:tc>
      </w:tr>
      <w:tr w:rsidR="000410C8">
        <w:trPr>
          <w:trHeight w:val="1225"/>
        </w:trPr>
        <w:tc>
          <w:tcPr>
            <w:tcW w:w="2168" w:type="dxa"/>
            <w:shd w:val="clear" w:color="auto" w:fill="FFD966"/>
            <w:tcMar>
              <w:top w:w="28" w:type="dxa"/>
              <w:left w:w="108" w:type="dxa"/>
              <w:bottom w:w="28" w:type="dxa"/>
              <w:right w:w="108" w:type="dxa"/>
            </w:tcMar>
            <w:vAlign w:val="center"/>
          </w:tcPr>
          <w:p w:rsidR="000410C8" w:rsidRDefault="00F16EFD">
            <w:pPr>
              <w:pBdr>
                <w:top w:val="nil"/>
                <w:left w:val="nil"/>
                <w:bottom w:val="nil"/>
                <w:right w:val="nil"/>
                <w:between w:val="nil"/>
              </w:pBdr>
              <w:rPr>
                <w:color w:val="000000"/>
                <w:sz w:val="22"/>
                <w:szCs w:val="22"/>
              </w:rPr>
            </w:pPr>
            <w:r>
              <w:rPr>
                <w:color w:val="000000"/>
                <w:sz w:val="22"/>
                <w:szCs w:val="22"/>
              </w:rPr>
              <w:t>Vidéo au format YouTube (le cas échéant)</w:t>
            </w:r>
          </w:p>
        </w:tc>
        <w:tc>
          <w:tcPr>
            <w:tcW w:w="6479" w:type="dxa"/>
            <w:tcMar>
              <w:top w:w="28" w:type="dxa"/>
              <w:left w:w="108" w:type="dxa"/>
              <w:bottom w:w="28" w:type="dxa"/>
              <w:right w:w="108" w:type="dxa"/>
            </w:tcMar>
            <w:vAlign w:val="center"/>
          </w:tcPr>
          <w:p w:rsidR="000410C8" w:rsidRDefault="00F16EFD">
            <w:pPr>
              <w:pBdr>
                <w:top w:val="nil"/>
                <w:left w:val="nil"/>
                <w:bottom w:val="nil"/>
                <w:right w:val="nil"/>
                <w:between w:val="nil"/>
              </w:pBdr>
              <w:rPr>
                <w:color w:val="000000"/>
                <w:sz w:val="22"/>
                <w:szCs w:val="22"/>
              </w:rPr>
            </w:pPr>
            <w:r>
              <w:rPr>
                <w:color w:val="000000"/>
                <w:sz w:val="22"/>
                <w:szCs w:val="22"/>
              </w:rPr>
              <w:t>n / A</w:t>
            </w:r>
          </w:p>
        </w:tc>
      </w:tr>
    </w:tbl>
    <w:p w:rsidR="000410C8" w:rsidRDefault="000410C8">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p w:rsidR="000410C8" w:rsidRDefault="000410C8">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p w:rsidR="000410C8" w:rsidRDefault="000410C8">
      <w:pPr>
        <w:pBdr>
          <w:top w:val="nil"/>
          <w:left w:val="nil"/>
          <w:bottom w:val="nil"/>
          <w:right w:val="nil"/>
          <w:between w:val="nil"/>
        </w:pBdr>
        <w:spacing w:after="200" w:line="276" w:lineRule="auto"/>
        <w:ind w:left="567" w:hanging="425"/>
        <w:rPr>
          <w:color w:val="000000"/>
          <w:sz w:val="22"/>
          <w:szCs w:val="22"/>
        </w:rPr>
      </w:pPr>
    </w:p>
    <w:p w:rsidR="000410C8" w:rsidRDefault="000410C8">
      <w:pPr>
        <w:pBdr>
          <w:top w:val="nil"/>
          <w:left w:val="nil"/>
          <w:bottom w:val="nil"/>
          <w:right w:val="nil"/>
          <w:between w:val="nil"/>
        </w:pBdr>
        <w:spacing w:after="200" w:line="276" w:lineRule="auto"/>
        <w:ind w:left="567" w:hanging="425"/>
        <w:rPr>
          <w:color w:val="000000"/>
          <w:sz w:val="22"/>
          <w:szCs w:val="22"/>
        </w:rPr>
      </w:pPr>
    </w:p>
    <w:sectPr w:rsidR="000410C8">
      <w:headerReference w:type="even" r:id="rId12"/>
      <w:headerReference w:type="default" r:id="rId13"/>
      <w:footerReference w:type="even" r:id="rId14"/>
      <w:footerReference w:type="default" r:id="rId15"/>
      <w:headerReference w:type="first" r:id="rId16"/>
      <w:footerReference w:type="first" r:id="rId17"/>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EFD" w:rsidRDefault="00F16EFD">
      <w:r>
        <w:separator/>
      </w:r>
    </w:p>
  </w:endnote>
  <w:endnote w:type="continuationSeparator" w:id="0">
    <w:p w:rsidR="00F16EFD" w:rsidRDefault="00F1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C2" w:rsidRDefault="00364EC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C2" w:rsidRPr="00A45788" w:rsidRDefault="00364EC2" w:rsidP="00364EC2">
    <w:pPr>
      <w:pBdr>
        <w:top w:val="nil"/>
        <w:left w:val="nil"/>
        <w:bottom w:val="nil"/>
        <w:right w:val="nil"/>
        <w:between w:val="nil"/>
      </w:pBdr>
      <w:tabs>
        <w:tab w:val="center" w:pos="4819"/>
        <w:tab w:val="right" w:pos="9638"/>
      </w:tabs>
      <w:spacing w:after="240"/>
      <w:ind w:leftChars="-1" w:right="-1792" w:hangingChars="1" w:hanging="2"/>
      <w:rPr>
        <w:color w:val="000000"/>
      </w:rPr>
    </w:pPr>
    <w:r w:rsidRPr="004016B7">
      <w:rPr>
        <w:noProof/>
        <w:sz w:val="18"/>
      </w:rPr>
      <w:drawing>
        <wp:anchor distT="0" distB="0" distL="114300" distR="114300" simplePos="0" relativeHeight="251659264" behindDoc="0" locked="0" layoutInCell="1" allowOverlap="1" wp14:anchorId="7586769B" wp14:editId="42811357">
          <wp:simplePos x="0" y="0"/>
          <wp:positionH relativeFrom="margin">
            <wp:posOffset>-843915</wp:posOffset>
          </wp:positionH>
          <wp:positionV relativeFrom="paragraph">
            <wp:posOffset>-7620</wp:posOffset>
          </wp:positionV>
          <wp:extent cx="2078990" cy="53657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A45788">
      <w:rPr>
        <w:rFonts w:ascii="Calibri Light" w:hAnsi="Calibri Light" w:cs="Calibri Light"/>
      </w:rPr>
      <w:t xml:space="preserve"> </w:t>
    </w:r>
    <w:r w:rsidRPr="00A45788">
      <w:rPr>
        <w:color w:val="000000"/>
        <w:sz w:val="16"/>
      </w:rPr>
      <w:t>Avec le soutien du programme Erasmus+ de l'Union Européenne. Ce document et son contenu n'engagent que leurs auteurs et la Commission ne peut être tenue responsable de l'utilisation qui pourrait être faite des informations qu'il contient</w:t>
    </w:r>
    <w:proofErr w:type="gramStart"/>
    <w:r w:rsidRPr="00A45788">
      <w:rPr>
        <w:color w:val="000000"/>
        <w:sz w:val="16"/>
      </w:rPr>
      <w:t>..</w:t>
    </w:r>
    <w:proofErr w:type="gramEnd"/>
    <w:r w:rsidRPr="00A45788">
      <w:rPr>
        <w:noProof/>
        <w:sz w:val="18"/>
        <w:lang w:val="en-US"/>
      </w:rPr>
      <w:tab/>
    </w:r>
    <w:r w:rsidRPr="00A45788">
      <w:rPr>
        <w:color w:val="000000"/>
      </w:rPr>
      <w:t>.</w:t>
    </w:r>
  </w:p>
  <w:p w:rsidR="000410C8" w:rsidRPr="00364EC2" w:rsidRDefault="00364EC2" w:rsidP="00364EC2">
    <w:pPr>
      <w:pStyle w:val="Pidipagina"/>
      <w:spacing w:after="240"/>
      <w:ind w:leftChars="192" w:left="386" w:right="-1792" w:hangingChars="1" w:hanging="2"/>
      <w:rPr>
        <w:color w:val="262626" w:themeColor="text1" w:themeTint="D9"/>
        <w:sz w:val="16"/>
        <w:lang w:val="en-US"/>
      </w:rPr>
    </w:pPr>
    <w:bookmarkStart w:id="0" w:name="_GoBack"/>
    <w:r w:rsidRPr="004016B7">
      <w:rPr>
        <w:noProof/>
        <w:sz w:val="18"/>
      </w:rPr>
      <w:drawing>
        <wp:anchor distT="0" distB="0" distL="114300" distR="114300" simplePos="0" relativeHeight="251660288" behindDoc="1" locked="0" layoutInCell="1" allowOverlap="1" wp14:anchorId="6CCFD455" wp14:editId="7C11B803">
          <wp:simplePos x="0" y="0"/>
          <wp:positionH relativeFrom="margin">
            <wp:posOffset>-1095375</wp:posOffset>
          </wp:positionH>
          <wp:positionV relativeFrom="paragraph">
            <wp:posOffset>8890</wp:posOffset>
          </wp:positionV>
          <wp:extent cx="1247775" cy="444500"/>
          <wp:effectExtent l="0" t="0" r="9525"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0"/>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C2" w:rsidRDefault="00364EC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EFD" w:rsidRDefault="00F16EFD">
      <w:r>
        <w:separator/>
      </w:r>
    </w:p>
  </w:footnote>
  <w:footnote w:type="continuationSeparator" w:id="0">
    <w:p w:rsidR="00F16EFD" w:rsidRDefault="00F16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C2" w:rsidRDefault="00364EC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C8" w:rsidRDefault="000410C8">
    <w:pPr>
      <w:pBdr>
        <w:top w:val="nil"/>
        <w:left w:val="nil"/>
        <w:bottom w:val="nil"/>
        <w:right w:val="nil"/>
        <w:between w:val="nil"/>
      </w:pBdr>
      <w:spacing w:after="200" w:line="276" w:lineRule="auto"/>
      <w:jc w:val="center"/>
      <w:rPr>
        <w:color w:val="000000"/>
        <w:sz w:val="22"/>
        <w:szCs w:val="22"/>
      </w:rPr>
    </w:pPr>
  </w:p>
  <w:p w:rsidR="000410C8" w:rsidRDefault="00F16EFD">
    <w:pPr>
      <w:pBdr>
        <w:top w:val="nil"/>
        <w:left w:val="nil"/>
        <w:bottom w:val="nil"/>
        <w:right w:val="nil"/>
        <w:between w:val="nil"/>
      </w:pBdr>
      <w:tabs>
        <w:tab w:val="center" w:pos="4819"/>
        <w:tab w:val="right" w:pos="9638"/>
        <w:tab w:val="left" w:pos="7028"/>
      </w:tabs>
      <w:jc w:val="center"/>
      <w:rPr>
        <w:color w:val="000000"/>
        <w:sz w:val="24"/>
        <w:szCs w:val="24"/>
      </w:rPr>
    </w:pPr>
    <w:r>
      <w:rPr>
        <w:b/>
        <w:noProof/>
        <w:color w:val="000000"/>
        <w:sz w:val="24"/>
        <w:szCs w:val="24"/>
        <w:lang w:val="it-IT"/>
      </w:rPr>
      <w:drawing>
        <wp:inline distT="0" distB="0" distL="114300" distR="114300">
          <wp:extent cx="2318385" cy="1355090"/>
          <wp:effectExtent l="0" t="0" r="0" b="0"/>
          <wp:docPr id="1000101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rsidR="000410C8" w:rsidRDefault="000410C8">
    <w:pPr>
      <w:pBdr>
        <w:top w:val="nil"/>
        <w:left w:val="nil"/>
        <w:bottom w:val="nil"/>
        <w:right w:val="nil"/>
        <w:between w:val="nil"/>
      </w:pBdr>
      <w:tabs>
        <w:tab w:val="center" w:pos="4819"/>
        <w:tab w:val="right" w:pos="9638"/>
        <w:tab w:val="left" w:pos="7028"/>
      </w:tabs>
      <w:jc w:val="center"/>
      <w:rPr>
        <w:color w:val="000000"/>
        <w:sz w:val="24"/>
        <w:szCs w:val="24"/>
      </w:rPr>
    </w:pPr>
  </w:p>
  <w:p w:rsidR="000410C8" w:rsidRDefault="00F16EFD">
    <w:pPr>
      <w:pBdr>
        <w:top w:val="nil"/>
        <w:left w:val="nil"/>
        <w:bottom w:val="nil"/>
        <w:right w:val="nil"/>
        <w:between w:val="nil"/>
      </w:pBdr>
      <w:tabs>
        <w:tab w:val="center" w:pos="4819"/>
        <w:tab w:val="right" w:pos="9638"/>
        <w:tab w:val="left" w:pos="7028"/>
      </w:tabs>
      <w:jc w:val="center"/>
      <w:rPr>
        <w:color w:val="000000"/>
        <w:sz w:val="24"/>
        <w:szCs w:val="24"/>
      </w:rPr>
    </w:pPr>
    <w:r>
      <w:rPr>
        <w:b/>
        <w:color w:val="000000"/>
        <w:sz w:val="24"/>
        <w:szCs w:val="24"/>
      </w:rPr>
      <w:t>LA SÉCURITÉ EN LIGNE DES SENIORS POUR LA CRÉATIVITÉ</w:t>
    </w:r>
  </w:p>
  <w:p w:rsidR="000410C8" w:rsidRDefault="000410C8">
    <w:pPr>
      <w:pBdr>
        <w:top w:val="nil"/>
        <w:left w:val="nil"/>
        <w:bottom w:val="nil"/>
        <w:right w:val="nil"/>
        <w:between w:val="nil"/>
      </w:pBdr>
      <w:tabs>
        <w:tab w:val="center" w:pos="4819"/>
        <w:tab w:val="right" w:pos="9638"/>
        <w:tab w:val="left" w:pos="7028"/>
      </w:tabs>
      <w:jc w:val="center"/>
      <w:rPr>
        <w:color w:val="000000"/>
        <w:sz w:val="24"/>
        <w:szCs w:val="24"/>
      </w:rPr>
    </w:pPr>
  </w:p>
  <w:p w:rsidR="000410C8" w:rsidRDefault="00F16EFD">
    <w:pPr>
      <w:pBdr>
        <w:top w:val="nil"/>
        <w:left w:val="nil"/>
        <w:bottom w:val="nil"/>
        <w:right w:val="nil"/>
        <w:between w:val="nil"/>
      </w:pBdr>
      <w:tabs>
        <w:tab w:val="center" w:pos="4819"/>
        <w:tab w:val="right" w:pos="9638"/>
        <w:tab w:val="left" w:pos="7028"/>
      </w:tabs>
      <w:jc w:val="center"/>
      <w:rPr>
        <w:color w:val="000000"/>
        <w:sz w:val="24"/>
        <w:szCs w:val="24"/>
      </w:rPr>
    </w:pPr>
    <w:hyperlink r:id="rId2">
      <w:r>
        <w:rPr>
          <w:b/>
          <w:color w:val="0000FF"/>
          <w:sz w:val="24"/>
          <w:szCs w:val="24"/>
          <w:u w:val="single"/>
        </w:rPr>
        <w:t>https://www.soscreativity.eu/</w:t>
      </w:r>
    </w:hyperlink>
  </w:p>
  <w:p w:rsidR="000410C8" w:rsidRDefault="000410C8">
    <w:pPr>
      <w:pBdr>
        <w:top w:val="nil"/>
        <w:left w:val="nil"/>
        <w:bottom w:val="nil"/>
        <w:right w:val="nil"/>
        <w:between w:val="nil"/>
      </w:pBdr>
      <w:tabs>
        <w:tab w:val="center" w:pos="4819"/>
        <w:tab w:val="right" w:pos="9638"/>
        <w:tab w:val="left" w:pos="7028"/>
      </w:tabs>
      <w:jc w:val="center"/>
      <w:rPr>
        <w:color w:val="000000"/>
        <w:sz w:val="24"/>
        <w:szCs w:val="24"/>
      </w:rPr>
    </w:pPr>
  </w:p>
  <w:p w:rsidR="000410C8" w:rsidRDefault="000410C8">
    <w:pPr>
      <w:pBdr>
        <w:top w:val="nil"/>
        <w:left w:val="nil"/>
        <w:bottom w:val="nil"/>
        <w:right w:val="nil"/>
        <w:between w:val="nil"/>
      </w:pBdr>
      <w:tabs>
        <w:tab w:val="center" w:pos="4819"/>
        <w:tab w:val="right" w:pos="9638"/>
        <w:tab w:val="left" w:pos="7028"/>
      </w:tabs>
      <w:jc w:val="cente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C2" w:rsidRDefault="00364EC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4CF4"/>
    <w:multiLevelType w:val="multilevel"/>
    <w:tmpl w:val="CDCA5EF2"/>
    <w:lvl w:ilvl="0">
      <w:start w:val="1"/>
      <w:numFmt w:val="upp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6D75973"/>
    <w:multiLevelType w:val="multilevel"/>
    <w:tmpl w:val="90940D9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18C15191"/>
    <w:multiLevelType w:val="multilevel"/>
    <w:tmpl w:val="E25C6B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E3627AC"/>
    <w:multiLevelType w:val="multilevel"/>
    <w:tmpl w:val="7236FF6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2AC2194B"/>
    <w:multiLevelType w:val="multilevel"/>
    <w:tmpl w:val="153E4444"/>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2EDA2079"/>
    <w:multiLevelType w:val="multilevel"/>
    <w:tmpl w:val="E9921E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05F7699"/>
    <w:multiLevelType w:val="multilevel"/>
    <w:tmpl w:val="2E0CF028"/>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56C34251"/>
    <w:multiLevelType w:val="multilevel"/>
    <w:tmpl w:val="CC08F068"/>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5D485BB0"/>
    <w:multiLevelType w:val="multilevel"/>
    <w:tmpl w:val="901CEC9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15:restartNumberingAfterBreak="0">
    <w:nsid w:val="664F2BFA"/>
    <w:multiLevelType w:val="multilevel"/>
    <w:tmpl w:val="9B582FA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6CE5526E"/>
    <w:multiLevelType w:val="multilevel"/>
    <w:tmpl w:val="0A885E88"/>
    <w:lvl w:ilvl="0">
      <w:start w:val="1"/>
      <w:numFmt w:val="upp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1645208"/>
    <w:multiLevelType w:val="multilevel"/>
    <w:tmpl w:val="9640A9A2"/>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74844130"/>
    <w:multiLevelType w:val="multilevel"/>
    <w:tmpl w:val="1DCA1FBC"/>
    <w:lvl w:ilvl="0">
      <w:start w:val="1"/>
      <w:numFmt w:val="upp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7E8450C"/>
    <w:multiLevelType w:val="multilevel"/>
    <w:tmpl w:val="42E49EA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781100B5"/>
    <w:multiLevelType w:val="multilevel"/>
    <w:tmpl w:val="88A6B41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7CC97FBB"/>
    <w:multiLevelType w:val="multilevel"/>
    <w:tmpl w:val="E858069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15:restartNumberingAfterBreak="0">
    <w:nsid w:val="7CE9570A"/>
    <w:multiLevelType w:val="multilevel"/>
    <w:tmpl w:val="DDBC2BA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7" w15:restartNumberingAfterBreak="0">
    <w:nsid w:val="7CFF17B3"/>
    <w:multiLevelType w:val="multilevel"/>
    <w:tmpl w:val="BB7281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EB363FB"/>
    <w:multiLevelType w:val="multilevel"/>
    <w:tmpl w:val="DBF032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F3A1BB1"/>
    <w:multiLevelType w:val="multilevel"/>
    <w:tmpl w:val="13B2D2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7"/>
  </w:num>
  <w:num w:numId="2">
    <w:abstractNumId w:val="13"/>
  </w:num>
  <w:num w:numId="3">
    <w:abstractNumId w:val="14"/>
  </w:num>
  <w:num w:numId="4">
    <w:abstractNumId w:val="19"/>
  </w:num>
  <w:num w:numId="5">
    <w:abstractNumId w:val="15"/>
  </w:num>
  <w:num w:numId="6">
    <w:abstractNumId w:val="2"/>
  </w:num>
  <w:num w:numId="7">
    <w:abstractNumId w:val="8"/>
  </w:num>
  <w:num w:numId="8">
    <w:abstractNumId w:val="7"/>
  </w:num>
  <w:num w:numId="9">
    <w:abstractNumId w:val="4"/>
  </w:num>
  <w:num w:numId="10">
    <w:abstractNumId w:val="6"/>
  </w:num>
  <w:num w:numId="11">
    <w:abstractNumId w:val="9"/>
  </w:num>
  <w:num w:numId="12">
    <w:abstractNumId w:val="16"/>
  </w:num>
  <w:num w:numId="13">
    <w:abstractNumId w:val="0"/>
  </w:num>
  <w:num w:numId="14">
    <w:abstractNumId w:val="18"/>
  </w:num>
  <w:num w:numId="15">
    <w:abstractNumId w:val="5"/>
  </w:num>
  <w:num w:numId="16">
    <w:abstractNumId w:val="1"/>
  </w:num>
  <w:num w:numId="17">
    <w:abstractNumId w:val="11"/>
  </w:num>
  <w:num w:numId="18">
    <w:abstractNumId w:val="3"/>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C8"/>
    <w:rsid w:val="000410C8"/>
    <w:rsid w:val="00364EC2"/>
    <w:rsid w:val="00F16E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07DBB498-2A32-4662-BAEB-70B3914B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e1">
    <w:name w:val="Normale1"/>
    <w:pPr>
      <w:suppressAutoHyphens/>
      <w:spacing w:after="200" w:line="276" w:lineRule="auto"/>
      <w:ind w:leftChars="-1" w:left="-1" w:hangingChars="1" w:hanging="1"/>
      <w:textDirection w:val="btLr"/>
      <w:textAlignment w:val="top"/>
      <w:outlineLvl w:val="0"/>
    </w:pPr>
    <w:rPr>
      <w:position w:val="-1"/>
      <w:sz w:val="22"/>
      <w:szCs w:val="22"/>
      <w:lang w:val="it-IT" w:eastAsia="en-US"/>
    </w:rPr>
  </w:style>
  <w:style w:type="paragraph" w:customStyle="1" w:styleId="Titolo11">
    <w:name w:val="Titolo 11"/>
    <w:basedOn w:val="Normale1"/>
    <w:next w:val="Normale1"/>
    <w:pPr>
      <w:spacing w:after="0" w:line="240" w:lineRule="auto"/>
    </w:pPr>
    <w:rPr>
      <w:rFonts w:ascii="Arial" w:eastAsia="Times New Roman" w:hAnsi="Arial"/>
      <w:b/>
      <w:sz w:val="24"/>
      <w:szCs w:val="24"/>
      <w:lang w:val="en-GB" w:eastAsia="en-GB"/>
    </w:rPr>
  </w:style>
  <w:style w:type="character" w:customStyle="1" w:styleId="Carpredefinitoparagrafo1">
    <w:name w:val="Car. predefinito paragrafo1"/>
    <w:qFormat/>
    <w:rPr>
      <w:w w:val="100"/>
      <w:position w:val="-1"/>
      <w:effect w:val="none"/>
      <w:vertAlign w:val="baseline"/>
      <w:cs w:val="0"/>
      <w:em w:val="none"/>
    </w:rPr>
  </w:style>
  <w:style w:type="table" w:customStyle="1" w:styleId="Tabellanormale1">
    <w:name w:val="Tabella normale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Nessunelenco1">
    <w:name w:val="Nessun elenco1"/>
    <w:qFormat/>
  </w:style>
  <w:style w:type="paragraph" w:customStyle="1" w:styleId="Paragrafoelenco1">
    <w:name w:val="Paragrafo elenco1"/>
    <w:basedOn w:val="Normale1"/>
    <w:pPr>
      <w:ind w:left="720"/>
      <w:contextualSpacing/>
    </w:pPr>
  </w:style>
  <w:style w:type="paragraph" w:customStyle="1" w:styleId="Intestazione1">
    <w:name w:val="Intestazione1"/>
    <w:basedOn w:val="Normale1"/>
    <w:pPr>
      <w:tabs>
        <w:tab w:val="center" w:pos="4819"/>
        <w:tab w:val="right" w:pos="9638"/>
      </w:tabs>
      <w:spacing w:after="0" w:line="240" w:lineRule="auto"/>
    </w:pPr>
    <w:rPr>
      <w:rFonts w:ascii="Times New Roman" w:hAnsi="Times New Roman"/>
      <w:sz w:val="24"/>
      <w:szCs w:val="24"/>
      <w:lang w:eastAsia="it-IT"/>
    </w:rPr>
  </w:style>
  <w:style w:type="character" w:customStyle="1" w:styleId="IntestazioneCarattere">
    <w:name w:val="Intestazione Carattere"/>
    <w:rPr>
      <w:w w:val="100"/>
      <w:position w:val="-1"/>
      <w:sz w:val="24"/>
      <w:szCs w:val="24"/>
      <w:effect w:val="none"/>
      <w:vertAlign w:val="baseline"/>
      <w:cs w:val="0"/>
      <w:em w:val="none"/>
      <w:lang w:val="it-IT" w:eastAsia="it-IT" w:bidi="ar-SA"/>
    </w:rPr>
  </w:style>
  <w:style w:type="paragraph" w:customStyle="1" w:styleId="Pidipagina1">
    <w:name w:val="Piè di pagina1"/>
    <w:basedOn w:val="Normale1"/>
    <w:pPr>
      <w:tabs>
        <w:tab w:val="center" w:pos="4819"/>
        <w:tab w:val="right" w:pos="9638"/>
      </w:tabs>
    </w:pPr>
  </w:style>
  <w:style w:type="paragraph" w:customStyle="1" w:styleId="Testofumetto1">
    <w:name w:val="Testo fumetto1"/>
    <w:basedOn w:val="Normale1"/>
    <w:rPr>
      <w:rFonts w:ascii="Tahoma" w:hAnsi="Tahoma" w:cs="Tahoma"/>
      <w:sz w:val="16"/>
      <w:szCs w:val="16"/>
    </w:rPr>
  </w:style>
  <w:style w:type="character" w:customStyle="1" w:styleId="Collegamentoipertestuale1">
    <w:name w:val="Collegamento ipertestuale1"/>
    <w:rPr>
      <w:color w:val="0000FF"/>
      <w:w w:val="100"/>
      <w:position w:val="-1"/>
      <w:u w:val="single"/>
      <w:effect w:val="none"/>
      <w:vertAlign w:val="baseline"/>
      <w:cs w:val="0"/>
      <w:em w:val="none"/>
    </w:rPr>
  </w:style>
  <w:style w:type="table" w:customStyle="1" w:styleId="Grigliatabella1">
    <w:name w:val="Griglia tabella1"/>
    <w:basedOn w:val="Tabellanormal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rmaleWeb1">
    <w:name w:val="Normale (Web)1"/>
    <w:basedOn w:val="Normale1"/>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itolo1Carattere">
    <w:name w:val="Titolo 1 Carattere"/>
    <w:rPr>
      <w:rFonts w:ascii="Arial" w:eastAsia="Times New Roman" w:hAnsi="Arial"/>
      <w:b/>
      <w:w w:val="100"/>
      <w:position w:val="-1"/>
      <w:sz w:val="24"/>
      <w:szCs w:val="24"/>
      <w:effect w:val="none"/>
      <w:vertAlign w:val="baseline"/>
      <w:cs w:val="0"/>
      <w:em w:val="none"/>
      <w:lang w:val="en-GB" w:eastAsia="en-GB"/>
    </w:rPr>
  </w:style>
  <w:style w:type="character" w:customStyle="1" w:styleId="Mencinsinresolver">
    <w:name w:val="Mención sin resolver"/>
    <w:qFormat/>
    <w:rPr>
      <w:color w:val="605E5C"/>
      <w:w w:val="100"/>
      <w:position w:val="-1"/>
      <w:effect w:val="none"/>
      <w:shd w:val="clear" w:color="auto" w:fill="E1DFDD"/>
      <w:vertAlign w:val="baseline"/>
      <w:cs w:val="0"/>
      <w:em w:val="none"/>
    </w:rPr>
  </w:style>
  <w:style w:type="character" w:customStyle="1" w:styleId="Rimandocommento1">
    <w:name w:val="Rimando commento1"/>
    <w:rPr>
      <w:w w:val="100"/>
      <w:position w:val="-1"/>
      <w:sz w:val="16"/>
      <w:szCs w:val="16"/>
      <w:effect w:val="none"/>
      <w:vertAlign w:val="baseline"/>
      <w:cs w:val="0"/>
      <w:em w:val="none"/>
    </w:rPr>
  </w:style>
  <w:style w:type="paragraph" w:customStyle="1" w:styleId="Testocommento1">
    <w:name w:val="Testo commento1"/>
    <w:basedOn w:val="Normale1"/>
    <w:rPr>
      <w:sz w:val="20"/>
      <w:szCs w:val="20"/>
    </w:rPr>
  </w:style>
  <w:style w:type="character" w:customStyle="1" w:styleId="TestocommentoCarattere">
    <w:name w:val="Testo commento Carattere"/>
    <w:rPr>
      <w:w w:val="100"/>
      <w:position w:val="-1"/>
      <w:effect w:val="none"/>
      <w:vertAlign w:val="baseline"/>
      <w:cs w:val="0"/>
      <w:em w:val="none"/>
      <w:lang w:val="it-IT" w:eastAsia="en-US"/>
    </w:rPr>
  </w:style>
  <w:style w:type="paragraph" w:customStyle="1" w:styleId="Soggettocommento1">
    <w:name w:val="Soggetto commento1"/>
    <w:basedOn w:val="Testocommento1"/>
    <w:next w:val="Testocommento1"/>
    <w:rPr>
      <w:b/>
      <w:bCs/>
    </w:rPr>
  </w:style>
  <w:style w:type="character" w:customStyle="1" w:styleId="SoggettocommentoCarattere">
    <w:name w:val="Soggetto commento Carattere"/>
    <w:rPr>
      <w:b/>
      <w:bCs/>
      <w:w w:val="100"/>
      <w:position w:val="-1"/>
      <w:effect w:val="none"/>
      <w:vertAlign w:val="baseline"/>
      <w:cs w:val="0"/>
      <w:em w:val="none"/>
      <w:lang w:val="it-IT" w:eastAsia="en-US"/>
    </w:rPr>
  </w:style>
  <w:style w:type="paragraph" w:customStyle="1" w:styleId="Nessunaspaziatura1">
    <w:name w:val="Nessuna spaziatura1"/>
    <w:pPr>
      <w:suppressAutoHyphens/>
      <w:spacing w:line="1" w:lineRule="atLeast"/>
      <w:ind w:leftChars="-1" w:left="-1" w:hangingChars="1" w:hanging="1"/>
      <w:textDirection w:val="btLr"/>
      <w:textAlignment w:val="top"/>
      <w:outlineLvl w:val="0"/>
    </w:pPr>
    <w:rPr>
      <w:position w:val="-1"/>
      <w:sz w:val="22"/>
      <w:szCs w:val="22"/>
      <w:lang w:val="it-IT"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paragraph" w:styleId="Intestazione">
    <w:name w:val="header"/>
    <w:basedOn w:val="Normale"/>
    <w:link w:val="IntestazioneCarattere1"/>
    <w:uiPriority w:val="99"/>
    <w:unhideWhenUsed/>
    <w:rsid w:val="00364EC2"/>
    <w:pPr>
      <w:tabs>
        <w:tab w:val="center" w:pos="4819"/>
        <w:tab w:val="right" w:pos="9638"/>
      </w:tabs>
    </w:pPr>
  </w:style>
  <w:style w:type="character" w:customStyle="1" w:styleId="IntestazioneCarattere1">
    <w:name w:val="Intestazione Carattere1"/>
    <w:basedOn w:val="Carpredefinitoparagrafo"/>
    <w:link w:val="Intestazione"/>
    <w:uiPriority w:val="99"/>
    <w:rsid w:val="00364EC2"/>
  </w:style>
  <w:style w:type="paragraph" w:styleId="Pidipagina">
    <w:name w:val="footer"/>
    <w:basedOn w:val="Normale"/>
    <w:link w:val="PidipaginaCarattere"/>
    <w:uiPriority w:val="99"/>
    <w:unhideWhenUsed/>
    <w:rsid w:val="00364EC2"/>
    <w:pPr>
      <w:tabs>
        <w:tab w:val="center" w:pos="4819"/>
        <w:tab w:val="right" w:pos="9638"/>
      </w:tabs>
    </w:pPr>
  </w:style>
  <w:style w:type="character" w:customStyle="1" w:styleId="PidipaginaCarattere">
    <w:name w:val="Piè di pagina Carattere"/>
    <w:basedOn w:val="Carpredefinitoparagrafo"/>
    <w:link w:val="Pidipagina"/>
    <w:uiPriority w:val="99"/>
    <w:rsid w:val="00364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reform/rights-citizens/redress/what-should-i-do-if-i-think-my-personal-data-protection-rights-havent-been-respected_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02016R0679-2016050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pb.europa.eu/about-edpb/about-edpb/members_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Iooty8t14K0UYYhwCVUCzJXjyw==">AMUW2mVQde4yEYu6eSEspS4XR1Ul0b2BidWDEW3IQvT3cZ24ulhLm+t5zCwTMJj/vwSIyKIeMijt+TFPdg68kMjgTaUKrS4x8hHB+WZLfC8atCy5np0siXM=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3334</Words>
  <Characters>19006</Characters>
  <Application>Microsoft Office Word</Application>
  <DocSecurity>0</DocSecurity>
  <Lines>158</Lines>
  <Paragraphs>44</Paragraphs>
  <ScaleCrop>false</ScaleCrop>
  <Company/>
  <LinksUpToDate>false</LinksUpToDate>
  <CharactersWithSpaces>22296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2022-01-25T23:10:00Z</dcterms:created>
  <dcterms:modified xsi:type="dcterms:W3CDTF">2022-08-09T09:21:00Z</dcterms:modified>
</cp:coreProperties>
</file>